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37C" w:rsidRDefault="00FF33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5"/>
        <w:tblW w:w="13176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601"/>
        <w:gridCol w:w="6575"/>
      </w:tblGrid>
      <w:tr w:rsidR="00FF337C">
        <w:tc>
          <w:tcPr>
            <w:tcW w:w="6601" w:type="dxa"/>
          </w:tcPr>
          <w:p w:rsidR="00FF337C" w:rsidRDefault="0055519E">
            <w:pPr>
              <w:jc w:val="center"/>
            </w:pPr>
            <w:r>
              <w:t>TRƯỜNG ĐẠI HỌC LUẬT</w:t>
            </w:r>
          </w:p>
          <w:p w:rsidR="00FF337C" w:rsidRDefault="0055519E">
            <w:pPr>
              <w:jc w:val="center"/>
              <w:rPr>
                <w:b/>
              </w:rPr>
            </w:pPr>
            <w:r>
              <w:rPr>
                <w:b/>
              </w:rPr>
              <w:t>TRUNG TÂM THÔNG TIN – THƯ VIỆN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1549400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l="0" t="0" r="0" b="0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72794" y="3780000"/>
                                <a:ext cx="114641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1549400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b="0" l="0" r="0" t="0"/>
                      <wp:wrapNone/>
                      <wp:docPr id="8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6575" w:type="dxa"/>
          </w:tcPr>
          <w:p w:rsidR="00FF337C" w:rsidRDefault="0055519E">
            <w:pPr>
              <w:jc w:val="center"/>
              <w:rPr>
                <w:b/>
              </w:rPr>
            </w:pPr>
            <w:r>
              <w:rPr>
                <w:b/>
              </w:rPr>
              <w:t>CỘNG HÒA XÃ HỘI CHỦ NGHĨA VIỆT NAM</w:t>
            </w:r>
          </w:p>
          <w:p w:rsidR="00FF337C" w:rsidRDefault="0055519E">
            <w:pPr>
              <w:jc w:val="center"/>
              <w:rPr>
                <w:b/>
              </w:rPr>
            </w:pPr>
            <w:r>
              <w:rPr>
                <w:b/>
              </w:rPr>
              <w:t>Độc lập – Tư do – Hạnh phúc</w:t>
            </w:r>
          </w:p>
          <w:p w:rsidR="00FF337C" w:rsidRDefault="0055519E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1790700</wp:posOffset>
                      </wp:positionH>
                      <wp:positionV relativeFrom="paragraph">
                        <wp:posOffset>50800</wp:posOffset>
                      </wp:positionV>
                      <wp:extent cx="0" cy="12700"/>
                      <wp:effectExtent l="0" t="0" r="0" b="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72794" y="3780000"/>
                                <a:ext cx="114641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1790700</wp:posOffset>
                      </wp:positionH>
                      <wp:positionV relativeFrom="paragraph">
                        <wp:posOffset>50800</wp:posOffset>
                      </wp:positionV>
                      <wp:extent cx="0" cy="12700"/>
                      <wp:effectExtent b="0" l="0" r="0" t="0"/>
                      <wp:wrapNone/>
                      <wp:docPr id="7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FF337C" w:rsidRDefault="0055519E">
            <w:pPr>
              <w:jc w:val="right"/>
              <w:rPr>
                <w:i/>
              </w:rPr>
            </w:pPr>
            <w:r>
              <w:rPr>
                <w:i/>
              </w:rPr>
              <w:t>Thừa Thiên Huế, ngày     tháng       năm 202..</w:t>
            </w:r>
          </w:p>
        </w:tc>
      </w:tr>
    </w:tbl>
    <w:p w:rsidR="00FF337C" w:rsidRDefault="00FF337C">
      <w:pPr>
        <w:spacing w:after="0"/>
      </w:pPr>
    </w:p>
    <w:p w:rsidR="0055519E" w:rsidRDefault="0055519E" w:rsidP="0055519E">
      <w:pPr>
        <w:spacing w:after="0" w:line="240" w:lineRule="auto"/>
        <w:rPr>
          <w:highlight w:val="yellow"/>
        </w:rPr>
      </w:pPr>
      <w:r>
        <w:rPr>
          <w:highlight w:val="yellow"/>
        </w:rPr>
        <w:t xml:space="preserve">Khóa luận từ năm 2019 trở về trước thì Bạn đọc ghi lại cột </w:t>
      </w:r>
      <w:r>
        <w:rPr>
          <w:b/>
          <w:highlight w:val="yellow"/>
        </w:rPr>
        <w:t>Tên tác giả, Phân loại</w:t>
      </w:r>
      <w:r>
        <w:rPr>
          <w:highlight w:val="yellow"/>
        </w:rPr>
        <w:t xml:space="preserve"> rồi đăng ký với Thủ thư để về kho về lấy.</w:t>
      </w:r>
    </w:p>
    <w:p w:rsidR="0055519E" w:rsidRDefault="0055519E" w:rsidP="0055519E">
      <w:pPr>
        <w:spacing w:after="0" w:line="240" w:lineRule="auto"/>
        <w:rPr>
          <w:highlight w:val="yellow"/>
        </w:rPr>
      </w:pPr>
    </w:p>
    <w:p w:rsidR="0055519E" w:rsidRDefault="0055519E" w:rsidP="0055519E">
      <w:pPr>
        <w:spacing w:after="0" w:line="240" w:lineRule="auto"/>
      </w:pPr>
      <w:r>
        <w:rPr>
          <w:highlight w:val="yellow"/>
        </w:rPr>
        <w:t xml:space="preserve">Khóa luận từ năm 2020 -&gt; đến nay thì Bạn đọc ghi lại cột </w:t>
      </w:r>
      <w:r>
        <w:rPr>
          <w:b/>
          <w:highlight w:val="yellow"/>
        </w:rPr>
        <w:t>Tên tác giả, Phân loại</w:t>
      </w:r>
      <w:r>
        <w:rPr>
          <w:highlight w:val="yellow"/>
        </w:rPr>
        <w:t xml:space="preserve"> rồi lên Thư viện tìm</w:t>
      </w:r>
      <w:r>
        <w:t>.</w:t>
      </w:r>
    </w:p>
    <w:p w:rsidR="00FF337C" w:rsidRDefault="00FF337C">
      <w:pPr>
        <w:spacing w:after="0"/>
        <w:jc w:val="center"/>
        <w:rPr>
          <w:b/>
        </w:rPr>
      </w:pPr>
      <w:bookmarkStart w:id="0" w:name="_GoBack"/>
      <w:bookmarkEnd w:id="0"/>
    </w:p>
    <w:p w:rsidR="00FF337C" w:rsidRDefault="00FF337C">
      <w:pPr>
        <w:spacing w:after="0"/>
        <w:jc w:val="center"/>
        <w:rPr>
          <w:b/>
        </w:rPr>
      </w:pPr>
    </w:p>
    <w:p w:rsidR="00FF337C" w:rsidRDefault="0055519E">
      <w:pPr>
        <w:spacing w:after="0"/>
        <w:jc w:val="center"/>
        <w:rPr>
          <w:b/>
        </w:rPr>
      </w:pPr>
      <w:r>
        <w:rPr>
          <w:b/>
        </w:rPr>
        <w:t>DANH MỤC KHÓA LUẬN TỐT NGHIỆP</w:t>
      </w:r>
    </w:p>
    <w:p w:rsidR="00FF337C" w:rsidRDefault="0055519E">
      <w:pPr>
        <w:spacing w:after="0"/>
        <w:jc w:val="center"/>
        <w:rPr>
          <w:i/>
        </w:rPr>
      </w:pPr>
      <w:r>
        <w:rPr>
          <w:b/>
        </w:rPr>
        <w:t>NGÀNH LUẬT HỌC- Chuyên ngành Luật Kinh tế - Từ:…../….. đến ……/……..</w:t>
      </w:r>
    </w:p>
    <w:p w:rsidR="00FF337C" w:rsidRDefault="00FF337C"/>
    <w:tbl>
      <w:tblPr>
        <w:tblStyle w:val="a6"/>
        <w:tblW w:w="15015" w:type="dxa"/>
        <w:tblInd w:w="-8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0"/>
        <w:gridCol w:w="4530"/>
        <w:gridCol w:w="1920"/>
        <w:gridCol w:w="2340"/>
        <w:gridCol w:w="3045"/>
        <w:gridCol w:w="1395"/>
        <w:gridCol w:w="1035"/>
      </w:tblGrid>
      <w:tr w:rsidR="00FF337C">
        <w:tc>
          <w:tcPr>
            <w:tcW w:w="750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37C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4530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37C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Tên đề tài khóa luận</w:t>
            </w:r>
          </w:p>
        </w:tc>
        <w:tc>
          <w:tcPr>
            <w:tcW w:w="1920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37C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Tác giả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37C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Giáo viên hướng dẫn</w:t>
            </w:r>
          </w:p>
        </w:tc>
        <w:tc>
          <w:tcPr>
            <w:tcW w:w="3045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37C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Phân loại</w:t>
            </w:r>
          </w:p>
        </w:tc>
        <w:tc>
          <w:tcPr>
            <w:tcW w:w="1395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Năm thực hiện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File điện tử</w:t>
            </w:r>
          </w:p>
        </w:tc>
      </w:tr>
      <w:tr w:rsidR="00FF337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Pháp luật Việt Nam về chuyển giao quyền sử dụng đối với nhãn hiệu của doanh nghiệp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Ngô Hữu Phúc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Th.s Nguyễn Thanh Tùng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CN: Luật KT 001 Năm 2020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F337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Hợp đồng bảo hiểm nhân thọ theo pháp luật Việt Nam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Bùi Công Hậu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TS. Lê Thị Thảo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CN: Luật KT 002 Năm 2020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F337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Quyền và nghĩa vụ của các bên khi đơn phương chấm dứt hợp đồng lao động theo pháp luật Việt Nam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Nguyễn Thùy Trang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TS. Đào Mộng Điệp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CN: Luật KT 003 Năm 2020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F337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Pháp luật về giải quyết tranh chấp giữa người tiêu dùng và thương nhân bằng tòa án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Hoàng Thị Kim Chi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TS. Lê Thị Thảo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CN: Luật KT 004 Năm 2020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F337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Pháp luật về bảo hiểm xã hội đối với lao </w:t>
            </w:r>
            <w:r>
              <w:rPr>
                <w:sz w:val="24"/>
                <w:szCs w:val="24"/>
              </w:rPr>
              <w:lastRenderedPageBreak/>
              <w:t>động nữ, qua thực tiễn tại tỉnh Gia Lai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Trần Thị Thu </w:t>
            </w:r>
            <w:r>
              <w:rPr>
                <w:sz w:val="24"/>
                <w:szCs w:val="24"/>
              </w:rPr>
              <w:lastRenderedPageBreak/>
              <w:t>Oanh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TS. Đào Mộng Điệp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CN: Luật KT 005 Năm 2020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F337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Bảo đảm thực hiện quyền của người tiêu dùng trong lĩnh vực an toàn thực phẩm, qua thực tiễn tại tỉnh Quảng Bình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Trần Thảo Nguyên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Th.s Nguyễn Thanh Tùng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CN: Luật KT 006 Năm 2020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F337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Mua bán, sáp nhập doanh nghiệp theo pháp luật cạnh tranh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Nguyễn Giang Trường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Th.s Nguyễn Thanh Tùng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CN: Luật KT 007 Năm 2020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F337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Pháp luật về hợp đồng đưa người lao động Việt Nam đi làm việc ở nước ngoài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Lê Thị Lý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TS. Đào Mộng Điệp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CN: Luật KT 008 Năm 2020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</w:tbl>
    <w:p w:rsidR="00FF337C" w:rsidRDefault="00FF337C"/>
    <w:p w:rsidR="00FF337C" w:rsidRDefault="00FF337C"/>
    <w:p w:rsidR="00FF337C" w:rsidRDefault="00FF337C"/>
    <w:tbl>
      <w:tblPr>
        <w:tblStyle w:val="a7"/>
        <w:tblW w:w="14535" w:type="dxa"/>
        <w:tblInd w:w="-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0"/>
        <w:gridCol w:w="4440"/>
        <w:gridCol w:w="2340"/>
        <w:gridCol w:w="2445"/>
        <w:gridCol w:w="2730"/>
        <w:gridCol w:w="990"/>
        <w:gridCol w:w="930"/>
      </w:tblGrid>
      <w:tr w:rsidR="00FF337C">
        <w:tc>
          <w:tcPr>
            <w:tcW w:w="660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37C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STT</w:t>
            </w:r>
          </w:p>
        </w:tc>
        <w:tc>
          <w:tcPr>
            <w:tcW w:w="4440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37C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đề tài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37C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Tác giả</w:t>
            </w:r>
          </w:p>
        </w:tc>
        <w:tc>
          <w:tcPr>
            <w:tcW w:w="2445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Giáo viên hướng dẫn</w:t>
            </w:r>
          </w:p>
        </w:tc>
        <w:tc>
          <w:tcPr>
            <w:tcW w:w="2730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Phân loại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Năm</w:t>
            </w:r>
          </w:p>
        </w:tc>
        <w:tc>
          <w:tcPr>
            <w:tcW w:w="930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File ĐT</w:t>
            </w:r>
          </w:p>
        </w:tc>
      </w:tr>
      <w:tr w:rsidR="00FF337C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37C" w:rsidRDefault="005551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Bảo vệ quyền lợi của bên mua bảo hiểm trong hợp đồng bảo hiểm nhân thọ theo pháp luật Việt Nam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37C" w:rsidRDefault="005551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Nguyễn Trần Cẩm Nhung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Th.s Đỗ Thị Quỳnh Trang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CN-Luật KT 001 Năm 2021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FF337C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37C" w:rsidRDefault="005551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Nhà đầu tư trong quỹ đầu tư chứng khoán theo pháp luật Việt Nam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37C" w:rsidRDefault="005551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Nguyễn Quang Vinh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TS. Lê Thị Thảo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CN-Luật KT 002 Năm 2021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FF337C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37C" w:rsidRDefault="005551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Pháp luật về niêm yết trên sàn chứng khoán của doanh nghiệp có vốn đầu tư nước ngoài (FDI) tại Việt Nam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37C" w:rsidRDefault="005551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Lê Lam Tuyền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TS. Lê Thị Thảo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CN-Luật KT 003 Năm 2021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FF337C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37C" w:rsidRDefault="005551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Bảo vệ quyền lợi nhà đầu tư tư nhân trong hợp đồng BOT theo pháp luật Việt Nam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37C" w:rsidRDefault="005551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Đỗ Văn Cúc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Th.s Trần Thị Nhật Anh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CN-Luật KT 004 Năm 2021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FF337C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37C" w:rsidRDefault="005551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Pháp luật Việt Nam về bảo trợ xã hội đối với trẻ mồ côi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37C" w:rsidRDefault="005551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Phạm Văn Diên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TS. Đào Mộng Điệp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CN-Luật KT 005 Năm 2021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</w:tbl>
    <w:p w:rsidR="00FF337C" w:rsidRDefault="00FF337C"/>
    <w:p w:rsidR="00FF337C" w:rsidRDefault="00FF337C"/>
    <w:tbl>
      <w:tblPr>
        <w:tblStyle w:val="a8"/>
        <w:tblW w:w="1454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55"/>
        <w:gridCol w:w="4448"/>
        <w:gridCol w:w="2092"/>
        <w:gridCol w:w="2353"/>
        <w:gridCol w:w="2747"/>
        <w:gridCol w:w="1124"/>
        <w:gridCol w:w="1124"/>
      </w:tblGrid>
      <w:tr w:rsidR="00FF337C">
        <w:tc>
          <w:tcPr>
            <w:tcW w:w="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37C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STT</w:t>
            </w:r>
          </w:p>
        </w:tc>
        <w:tc>
          <w:tcPr>
            <w:tcW w:w="44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37C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đề tài</w:t>
            </w:r>
          </w:p>
        </w:tc>
        <w:tc>
          <w:tcPr>
            <w:tcW w:w="2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37C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Tác giả</w:t>
            </w:r>
          </w:p>
        </w:tc>
        <w:tc>
          <w:tcPr>
            <w:tcW w:w="2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37C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Giáo viên hướng dẫn</w:t>
            </w:r>
          </w:p>
        </w:tc>
        <w:tc>
          <w:tcPr>
            <w:tcW w:w="27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37C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Phân loại</w:t>
            </w:r>
          </w:p>
        </w:tc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Năm</w:t>
            </w:r>
          </w:p>
        </w:tc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File ĐT</w:t>
            </w:r>
          </w:p>
        </w:tc>
      </w:tr>
      <w:tr w:rsidR="00FF337C">
        <w:tc>
          <w:tcPr>
            <w:tcW w:w="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37C" w:rsidRDefault="005551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Quyền đơn phương châm dứt hợp đồng lao động lao động của người sử dụng lao động trong bối cảnh ảnh hưởng đại dịch covid -19, qua thực tiễn tại tỉnh Đồng Nai</w:t>
            </w:r>
          </w:p>
        </w:tc>
        <w:tc>
          <w:tcPr>
            <w:tcW w:w="2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Lộc Thị Trang</w:t>
            </w:r>
          </w:p>
        </w:tc>
        <w:tc>
          <w:tcPr>
            <w:tcW w:w="2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Th.s Mai Đăng Lưu</w:t>
            </w:r>
          </w:p>
        </w:tc>
        <w:tc>
          <w:tcPr>
            <w:tcW w:w="27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CN-Luật KT 001 Năm 2022</w:t>
            </w:r>
          </w:p>
        </w:tc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FF337C">
        <w:tc>
          <w:tcPr>
            <w:tcW w:w="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4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37C" w:rsidRDefault="005551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Pháp luật về bảo đảm việc làm đối với người lao động trong bối cảnh đại dịch covid -19, qua thực tiễn tại tỉnh Đak Nông</w:t>
            </w:r>
          </w:p>
        </w:tc>
        <w:tc>
          <w:tcPr>
            <w:tcW w:w="2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Nguyễn Công Minh</w:t>
            </w:r>
          </w:p>
        </w:tc>
        <w:tc>
          <w:tcPr>
            <w:tcW w:w="2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Th.s Mai Đăng Lưu</w:t>
            </w:r>
          </w:p>
        </w:tc>
        <w:tc>
          <w:tcPr>
            <w:tcW w:w="27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CN-Luật KT 002 Năm 2022</w:t>
            </w:r>
          </w:p>
        </w:tc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FF337C">
        <w:tc>
          <w:tcPr>
            <w:tcW w:w="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4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37C" w:rsidRDefault="005551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Nội luật hóa các quy định của pháp luật quốc tế về chương trình Redd+ nhằm mục tiêu chống biến đổi khí hậu tại Việt Nam</w:t>
            </w:r>
          </w:p>
        </w:tc>
        <w:tc>
          <w:tcPr>
            <w:tcW w:w="2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Trần Thị Ngọc Mai</w:t>
            </w:r>
          </w:p>
        </w:tc>
        <w:tc>
          <w:tcPr>
            <w:tcW w:w="2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Th.s Phan Anh Thư</w:t>
            </w:r>
          </w:p>
        </w:tc>
        <w:tc>
          <w:tcPr>
            <w:tcW w:w="27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CN-Luật KT 003 Năm 2022</w:t>
            </w:r>
          </w:p>
        </w:tc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FF337C">
        <w:tc>
          <w:tcPr>
            <w:tcW w:w="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4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37C" w:rsidRDefault="005551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Trợ cấp thất nghiệp cho người lao động theo pháp luật Việt Nam trong bối cảnh ảnh hưởng của đại dịch covid-19 qua thực tiễn tại thành phố Đà Nẵng</w:t>
            </w:r>
          </w:p>
        </w:tc>
        <w:tc>
          <w:tcPr>
            <w:tcW w:w="2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Nguyễn Thành Long</w:t>
            </w:r>
          </w:p>
        </w:tc>
        <w:tc>
          <w:tcPr>
            <w:tcW w:w="2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TS. Đào Mộng Điệp</w:t>
            </w:r>
          </w:p>
        </w:tc>
        <w:tc>
          <w:tcPr>
            <w:tcW w:w="27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CN-Luật KT 004 Năm 2022</w:t>
            </w:r>
          </w:p>
        </w:tc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FF337C">
        <w:tc>
          <w:tcPr>
            <w:tcW w:w="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4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37C" w:rsidRDefault="005551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Thực hiện pháp luật về hợp đồng lao động trong bối cảnh đại dịch covid-19 tại tỉnh Bình Dương</w:t>
            </w:r>
          </w:p>
        </w:tc>
        <w:tc>
          <w:tcPr>
            <w:tcW w:w="2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Lê Thị Lệ Quyên</w:t>
            </w:r>
          </w:p>
        </w:tc>
        <w:tc>
          <w:tcPr>
            <w:tcW w:w="2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Th.s Đỗ Thị Quỳnh Trang</w:t>
            </w:r>
          </w:p>
        </w:tc>
        <w:tc>
          <w:tcPr>
            <w:tcW w:w="27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CN-Luật KT 005 Năm 2022</w:t>
            </w:r>
          </w:p>
        </w:tc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FF337C">
        <w:tc>
          <w:tcPr>
            <w:tcW w:w="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4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37C" w:rsidRDefault="005551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Pháp luật Việt Nam về kinh doanh trực tuyến cho các doanh nghiệp bán lẽ</w:t>
            </w:r>
          </w:p>
        </w:tc>
        <w:tc>
          <w:tcPr>
            <w:tcW w:w="2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Võ Thị Vân Trang</w:t>
            </w:r>
          </w:p>
        </w:tc>
        <w:tc>
          <w:tcPr>
            <w:tcW w:w="2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TS. Trần Viết Long</w:t>
            </w:r>
          </w:p>
        </w:tc>
        <w:tc>
          <w:tcPr>
            <w:tcW w:w="27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CN-Luật KT 006 Năm 2022</w:t>
            </w:r>
          </w:p>
        </w:tc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FF337C">
        <w:tc>
          <w:tcPr>
            <w:tcW w:w="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4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37C" w:rsidRDefault="005551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Pháp luật Việt Nam về kiểm soát hoạt động khuyến mại trực tuyến của thương nhân</w:t>
            </w:r>
          </w:p>
        </w:tc>
        <w:tc>
          <w:tcPr>
            <w:tcW w:w="2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Trần Quang Hưng</w:t>
            </w:r>
          </w:p>
        </w:tc>
        <w:tc>
          <w:tcPr>
            <w:tcW w:w="2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Th.s Mai Xuân Hợi</w:t>
            </w:r>
          </w:p>
        </w:tc>
        <w:tc>
          <w:tcPr>
            <w:tcW w:w="27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CN-Luật KT 007 Năm 2022</w:t>
            </w:r>
          </w:p>
        </w:tc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FF337C">
        <w:tc>
          <w:tcPr>
            <w:tcW w:w="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4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37C" w:rsidRDefault="005551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Pháp luật về khấu trừ chi phí khi tính thuế thu nhập doanh nghiệp qua thực tiễn tại tỉnh Thừa Thiên Huế</w:t>
            </w:r>
          </w:p>
        </w:tc>
        <w:tc>
          <w:tcPr>
            <w:tcW w:w="2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Nguyễn Hà Lam Hương</w:t>
            </w:r>
          </w:p>
        </w:tc>
        <w:tc>
          <w:tcPr>
            <w:tcW w:w="2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Th.s Trần Thế Hệ</w:t>
            </w:r>
          </w:p>
        </w:tc>
        <w:tc>
          <w:tcPr>
            <w:tcW w:w="27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CN-Luật KT 008 Năm 2022</w:t>
            </w:r>
          </w:p>
        </w:tc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FF337C">
        <w:tc>
          <w:tcPr>
            <w:tcW w:w="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4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37C" w:rsidRDefault="005551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Pháp luật Việt Nam về đấu thầu vật tư y tế trong các cơ sở y tế công lập, qua thực tiễn tại thành phố Hà Nội</w:t>
            </w:r>
          </w:p>
        </w:tc>
        <w:tc>
          <w:tcPr>
            <w:tcW w:w="2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Đỗ Thị KIều Trinh</w:t>
            </w:r>
          </w:p>
        </w:tc>
        <w:tc>
          <w:tcPr>
            <w:tcW w:w="2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Th.s Nguyễn Thanh Tùng</w:t>
            </w:r>
          </w:p>
        </w:tc>
        <w:tc>
          <w:tcPr>
            <w:tcW w:w="27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CN-Luật KT 009 Năm 2022</w:t>
            </w:r>
          </w:p>
        </w:tc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FF337C">
        <w:tc>
          <w:tcPr>
            <w:tcW w:w="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4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37C" w:rsidRDefault="005551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Pháp luật về cho thuê đất để thực hiện các dự án đầu tư, qua thực tiễn tại tỉnh Thừa Thiên Huế</w:t>
            </w:r>
          </w:p>
        </w:tc>
        <w:tc>
          <w:tcPr>
            <w:tcW w:w="2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Nguyễn Anh Tuấn</w:t>
            </w:r>
          </w:p>
        </w:tc>
        <w:tc>
          <w:tcPr>
            <w:tcW w:w="2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Th.s Lê Thị Thùy Nhi</w:t>
            </w:r>
          </w:p>
        </w:tc>
        <w:tc>
          <w:tcPr>
            <w:tcW w:w="27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CN-Luật KT 010 Năm 2022</w:t>
            </w:r>
          </w:p>
        </w:tc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</w:tbl>
    <w:p w:rsidR="00FF337C" w:rsidRDefault="00FF337C"/>
    <w:p w:rsidR="00FF337C" w:rsidRDefault="00FF337C"/>
    <w:tbl>
      <w:tblPr>
        <w:tblStyle w:val="a9"/>
        <w:tblW w:w="1454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55"/>
        <w:gridCol w:w="4448"/>
        <w:gridCol w:w="2092"/>
        <w:gridCol w:w="2353"/>
        <w:gridCol w:w="2747"/>
        <w:gridCol w:w="1124"/>
        <w:gridCol w:w="1124"/>
      </w:tblGrid>
      <w:tr w:rsidR="00FF337C">
        <w:tc>
          <w:tcPr>
            <w:tcW w:w="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37C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bookmarkStart w:id="1" w:name="_heading=h.gjdgxs" w:colFirst="0" w:colLast="0"/>
            <w:bookmarkEnd w:id="1"/>
            <w:r>
              <w:rPr>
                <w:b/>
                <w:sz w:val="22"/>
                <w:szCs w:val="22"/>
              </w:rPr>
              <w:t>STT</w:t>
            </w:r>
          </w:p>
        </w:tc>
        <w:tc>
          <w:tcPr>
            <w:tcW w:w="4448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37C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đề tài</w:t>
            </w:r>
          </w:p>
        </w:tc>
        <w:tc>
          <w:tcPr>
            <w:tcW w:w="2092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37C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Tác giả</w:t>
            </w:r>
          </w:p>
        </w:tc>
        <w:tc>
          <w:tcPr>
            <w:tcW w:w="2353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Giáo viên hướng dẫn</w:t>
            </w:r>
          </w:p>
        </w:tc>
        <w:tc>
          <w:tcPr>
            <w:tcW w:w="2747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Phân loại</w:t>
            </w:r>
          </w:p>
        </w:tc>
        <w:tc>
          <w:tcPr>
            <w:tcW w:w="1124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Năm</w:t>
            </w:r>
          </w:p>
        </w:tc>
        <w:tc>
          <w:tcPr>
            <w:tcW w:w="1124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File ĐT</w:t>
            </w:r>
          </w:p>
        </w:tc>
      </w:tr>
      <w:tr w:rsidR="00FF337C">
        <w:tc>
          <w:tcPr>
            <w:tcW w:w="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D3D3D3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37C" w:rsidRDefault="005551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Pháp luật Việt Nam về bảo vệ quyền lợi người tiêu dùng trong lĩnh vực kinh doanh dịch vụ lưu trú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37C" w:rsidRDefault="005551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Trần Thị Hiếu Thảo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TS. Lê Thị Hải Ngọc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CN-Luật KT 001 Năm 2023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FF337C">
        <w:tc>
          <w:tcPr>
            <w:tcW w:w="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D3D3D3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37C" w:rsidRDefault="005551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Pháp luật về hợp đồng cho thuê tài chính ở Việt Nam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37C" w:rsidRDefault="005551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Lê Thị Ngọc Huệ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TS. Lê Thị Thảo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CN-Luật KT 002 Năm 2023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FF337C">
        <w:tc>
          <w:tcPr>
            <w:tcW w:w="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D3D3D3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37C" w:rsidRDefault="005551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Pháp luật Việt Nam về quản lý thuế đối với các giao dịch thương mại điện tử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37C" w:rsidRDefault="005551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Trình Thị Kim Dương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TS. Lê Thị Thảo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CN-Luật KT 003 Năm 2023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FF337C">
        <w:tc>
          <w:tcPr>
            <w:tcW w:w="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D3D3D3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37C" w:rsidRDefault="005551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Quấy rối tình dục nơi làm việc theo pháp luật lao động Việt Nam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37C" w:rsidRDefault="005551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Dương Thị Thúy Hằng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Th.s Đỗ Thị Quỳnh Trang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CN-Luật KT 004 Năm 2023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FF337C">
        <w:tc>
          <w:tcPr>
            <w:tcW w:w="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D3D3D3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37C" w:rsidRDefault="005551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Pháp luật về hành vi thao túng thị trường chứng khoán ở Việt Nam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37C" w:rsidRDefault="005551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Trần Thị Ngân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TS. Lê Thị Thảo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CN-Luật KT 005 Năm 2023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FF337C">
        <w:tc>
          <w:tcPr>
            <w:tcW w:w="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D3D3D3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37C" w:rsidRDefault="005551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Giao kết và thực hiện hợp đồng mua bán nhà ở thương mại theo pháp luật Việt Nam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37C" w:rsidRDefault="005551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Lê Thị Kim Chi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PGS.TS Đoàn Đức Lương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CN-Luật KT 006 Năm 2023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FF337C">
        <w:tc>
          <w:tcPr>
            <w:tcW w:w="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D3D3D3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37C" w:rsidRDefault="005551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Pháp luật về sử dụng nguồn vốn ODA trong lĩnh vực giáo dục ở Việt Nam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37C" w:rsidRDefault="005551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Nguyễn Thị Thanh Bình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TS. Lê Thị Thảo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CN-Luật KT 007 Năm 2023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FF337C">
        <w:tc>
          <w:tcPr>
            <w:tcW w:w="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D3D3D3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37C" w:rsidRDefault="005551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Pháp luật về đấu thầu thuốc trong các cơ sở y tế công lập, qua thực tiễn tại thành phố Hồ Chí Minh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37C" w:rsidRDefault="005551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Lữ Thị Thùy Dung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Th.s Đồng Thị Huyền Nga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CN-Luật KT 008 Năm 2023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</w:tbl>
    <w:p w:rsidR="00FF337C" w:rsidRDefault="00FF337C"/>
    <w:tbl>
      <w:tblPr>
        <w:tblStyle w:val="aa"/>
        <w:tblW w:w="1455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0"/>
        <w:gridCol w:w="4485"/>
        <w:gridCol w:w="2055"/>
        <w:gridCol w:w="2355"/>
        <w:gridCol w:w="2745"/>
        <w:gridCol w:w="1125"/>
        <w:gridCol w:w="1125"/>
      </w:tblGrid>
      <w:tr w:rsidR="00FF337C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Tên đề tài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Tác giả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Giáo viên hướng dẫn</w:t>
            </w: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Phân loại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Năm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File ĐT</w:t>
            </w:r>
          </w:p>
        </w:tc>
      </w:tr>
      <w:tr w:rsidR="00FF337C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Pháp luật về chế độ bảo hiểm thất nghiệp, qua thực tiễn tại tỉnh Thừa Thiên Huế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Huỳnh Nguyễn Trường Giang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ThS. Mai Đăng Lưu</w:t>
            </w: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CN: Luật KT 001 Năm 2024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F337C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Bảo vệ bí mật kinh doanh trong pháp luật lao động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Huỳnh Ngọc Thùy Trang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TS. Nguyễn Sơn Hà</w:t>
            </w: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CN: Luật KT 002 Năm 2024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F337C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Pháp luật về an toàn, vệ sinh lao động, qua thực tiễn tại tỉnh Quảng Bình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Phan Thị Thu Hiền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TS. Lê Thị Thảo</w:t>
            </w: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CN: Luật KT 003 Năm 2024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F337C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Pháp luật Việt Nam về xử lý hành vi thao túng thị trường chứng khoán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Nguyễn Thị Quý Lê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TS. Lê Thị Thảo</w:t>
            </w: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spacing w:after="0"/>
              <w:rPr>
                <w:color w:val="000000"/>
                <w:sz w:val="24"/>
                <w:szCs w:val="24"/>
              </w:rPr>
            </w:pPr>
            <w:bookmarkStart w:id="2" w:name="_heading=h.30j0zll" w:colFirst="0" w:colLast="0"/>
            <w:bookmarkEnd w:id="2"/>
            <w:r>
              <w:rPr>
                <w:color w:val="000000"/>
                <w:sz w:val="24"/>
                <w:szCs w:val="24"/>
              </w:rPr>
              <w:t>CN: Luật KT 004 Năm 2024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jc w:val="center"/>
            </w:pPr>
            <w:r>
              <w:rPr>
                <w:sz w:val="24"/>
                <w:szCs w:val="24"/>
              </w:rPr>
              <w:t>x</w:t>
            </w:r>
          </w:p>
        </w:tc>
      </w:tr>
      <w:tr w:rsidR="00FF337C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Pháp luật về tổ chức và hoạt động của Quỹ đầu tư chứng khoán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Dương Thị Kim Oanh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TS. Lê Thị Thảo</w:t>
            </w: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CN: Luật KT 005 Năm 2024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jc w:val="center"/>
            </w:pPr>
            <w:r>
              <w:rPr>
                <w:sz w:val="24"/>
                <w:szCs w:val="24"/>
              </w:rPr>
              <w:t>x</w:t>
            </w:r>
          </w:p>
        </w:tc>
      </w:tr>
      <w:tr w:rsidR="00FF337C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Pháp luật về thuế thu nhập doanh nghiệp, qua thực tiễn tại tỉnh Bình Dương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Trần Đình Bảo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TS. Lê Thị Thảo</w:t>
            </w: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CN: Luật KT 006 Năm 2024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jc w:val="center"/>
            </w:pPr>
            <w:r>
              <w:rPr>
                <w:sz w:val="24"/>
                <w:szCs w:val="24"/>
              </w:rPr>
              <w:t>x</w:t>
            </w:r>
          </w:p>
        </w:tc>
      </w:tr>
      <w:tr w:rsidR="00FF337C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Hợp đồng lao động vô hiệu theo quy định của Bộ luật lao động năm 2019, qua thực tiễn tại tỉnh Gia Lai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Nguyễn Phạm Quang Huy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ThS. Đỗ Thị Quỳnh Trang</w:t>
            </w: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CN: Luật KT 007 Năm 2024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jc w:val="center"/>
            </w:pPr>
            <w:r>
              <w:rPr>
                <w:sz w:val="24"/>
                <w:szCs w:val="24"/>
              </w:rPr>
              <w:t>x</w:t>
            </w:r>
          </w:p>
        </w:tc>
      </w:tr>
      <w:tr w:rsidR="00FF337C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Pháp luật về giao kết hợp đồng lao động, qua thực tiễn tại tỉnh Gia Lai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Nguyễn Ý Nhi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ThS. Đỗ Thị Quỳnh Trang</w:t>
            </w: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CN: Luật KT 008 Năm 2024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jc w:val="center"/>
            </w:pPr>
            <w:r>
              <w:rPr>
                <w:sz w:val="24"/>
                <w:szCs w:val="24"/>
              </w:rPr>
              <w:t>x</w:t>
            </w:r>
          </w:p>
        </w:tc>
      </w:tr>
      <w:tr w:rsidR="00FF337C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4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spacing w:after="0"/>
              <w:rPr>
                <w:color w:val="353535"/>
                <w:sz w:val="24"/>
                <w:szCs w:val="24"/>
              </w:rPr>
            </w:pPr>
            <w:r>
              <w:rPr>
                <w:color w:val="353535"/>
                <w:sz w:val="24"/>
                <w:szCs w:val="24"/>
              </w:rPr>
              <w:t xml:space="preserve"> Pháp luật về bảo hiểm xã hội bắt buộc, qua thực tiễn tại tỉnh Quảng Bình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Đàm Thị Linh Trang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TS. Lê Thị Phúc</w:t>
            </w: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CN: Luật KT 009 Năm 2024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jc w:val="center"/>
            </w:pPr>
            <w:r>
              <w:rPr>
                <w:sz w:val="24"/>
                <w:szCs w:val="24"/>
              </w:rPr>
              <w:t>x</w:t>
            </w:r>
          </w:p>
        </w:tc>
      </w:tr>
      <w:tr w:rsidR="00FF337C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Pháp luật Việt Nam về góp vốn vào công ty bằng quyền sở hữu công nghiệp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Trần Hiếu Kiên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TS. Nguyễn Thanh Tùng</w:t>
            </w: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CN: Luật KT 010 Năm 2024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Default="0055519E">
            <w:pPr>
              <w:jc w:val="center"/>
            </w:pPr>
            <w:r>
              <w:rPr>
                <w:sz w:val="24"/>
                <w:szCs w:val="24"/>
              </w:rPr>
              <w:t>x</w:t>
            </w:r>
          </w:p>
        </w:tc>
      </w:tr>
    </w:tbl>
    <w:p w:rsidR="00FF337C" w:rsidRDefault="00FF337C"/>
    <w:p w:rsidR="00FF337C" w:rsidRDefault="00FF337C"/>
    <w:sectPr w:rsidR="00FF337C">
      <w:pgSz w:w="15840" w:h="12240" w:orient="landscape"/>
      <w:pgMar w:top="568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37C"/>
    <w:rsid w:val="0055519E"/>
    <w:rsid w:val="00FF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5B0B1C-F120-43C5-945A-557482757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F75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D90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8817D6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B3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55FF7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6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BaREWbJQ3jtXOjFRFO2kQ5D3PQ==">CgMxLjAyCGguZ2pkZ3hzMgloLjMwajB6bGw4AHIhMWdDWl9yVUhPb1JYSG50QkRtemdsMVdObWRNV1FpWVZN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1078</Words>
  <Characters>6150</Characters>
  <Application>Microsoft Office Word</Application>
  <DocSecurity>0</DocSecurity>
  <Lines>51</Lines>
  <Paragraphs>14</Paragraphs>
  <ScaleCrop>false</ScaleCrop>
  <Company>Microsoft</Company>
  <LinksUpToDate>false</LinksUpToDate>
  <CharactersWithSpaces>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2021-06-08T07:17:00Z</dcterms:created>
  <dcterms:modified xsi:type="dcterms:W3CDTF">2024-10-05T01:48:00Z</dcterms:modified>
</cp:coreProperties>
</file>