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816"/>
      </w:tblGrid>
      <w:tr w:rsidR="00F15232" w:rsidRPr="002D593C" w:rsidTr="00BA3808">
        <w:tc>
          <w:tcPr>
            <w:tcW w:w="9356" w:type="dxa"/>
            <w:gridSpan w:val="2"/>
            <w:tcBorders>
              <w:top w:val="double" w:sz="4" w:space="0" w:color="auto"/>
              <w:left w:val="double" w:sz="4" w:space="0" w:color="auto"/>
              <w:bottom w:val="single" w:sz="4" w:space="0" w:color="auto"/>
              <w:right w:val="double" w:sz="4" w:space="0" w:color="auto"/>
            </w:tcBorders>
            <w:vAlign w:val="center"/>
            <w:hideMark/>
          </w:tcPr>
          <w:p w:rsidR="00F15232" w:rsidRPr="002D593C" w:rsidRDefault="00F15232">
            <w:pPr>
              <w:spacing w:before="120"/>
              <w:rPr>
                <w:b/>
                <w:sz w:val="32"/>
                <w:szCs w:val="18"/>
              </w:rPr>
            </w:pPr>
            <w:r w:rsidRPr="002D593C">
              <w:rPr>
                <w:b/>
                <w:sz w:val="32"/>
                <w:szCs w:val="18"/>
              </w:rPr>
              <w:t xml:space="preserve">    SỐ 01 Năm 2017</w:t>
            </w:r>
          </w:p>
          <w:p w:rsidR="00F15232" w:rsidRPr="002D593C" w:rsidRDefault="00F15232">
            <w:pPr>
              <w:jc w:val="center"/>
              <w:rPr>
                <w:b/>
                <w:sz w:val="18"/>
                <w:szCs w:val="18"/>
              </w:rPr>
            </w:pPr>
          </w:p>
        </w:tc>
      </w:tr>
      <w:tr w:rsidR="00F15232" w:rsidRPr="002D593C" w:rsidTr="00BA3808">
        <w:tc>
          <w:tcPr>
            <w:tcW w:w="9356" w:type="dxa"/>
            <w:gridSpan w:val="2"/>
            <w:tcBorders>
              <w:top w:val="single" w:sz="4" w:space="0" w:color="auto"/>
              <w:left w:val="single" w:sz="4" w:space="0" w:color="auto"/>
              <w:bottom w:val="single" w:sz="4" w:space="0" w:color="auto"/>
              <w:right w:val="single" w:sz="4" w:space="0" w:color="auto"/>
            </w:tcBorders>
            <w:vAlign w:val="center"/>
          </w:tcPr>
          <w:p w:rsidR="00F15232" w:rsidRPr="002D593C" w:rsidRDefault="00F15232" w:rsidP="00F15232">
            <w:pPr>
              <w:spacing w:before="120"/>
              <w:jc w:val="both"/>
              <w:rPr>
                <w:b/>
                <w:sz w:val="18"/>
                <w:szCs w:val="18"/>
              </w:rPr>
            </w:pPr>
            <w:r w:rsidRPr="002D593C">
              <w:rPr>
                <w:b/>
                <w:sz w:val="18"/>
                <w:szCs w:val="18"/>
              </w:rPr>
              <w:t>Chuyên đề 1: Một số vấn đề lý luận về vai trò của Bộ tư pháp trong việc bảo vệ quyền con người theo tin thần Hiến pháp năm 2013</w:t>
            </w:r>
          </w:p>
        </w:tc>
      </w:tr>
      <w:tr w:rsidR="00F15232" w:rsidRPr="002D593C" w:rsidTr="00BA3808">
        <w:tc>
          <w:tcPr>
            <w:tcW w:w="540" w:type="dxa"/>
            <w:tcBorders>
              <w:top w:val="single" w:sz="4" w:space="0" w:color="auto"/>
              <w:left w:val="single" w:sz="4" w:space="0" w:color="auto"/>
              <w:bottom w:val="single" w:sz="4" w:space="0" w:color="auto"/>
              <w:right w:val="single" w:sz="4" w:space="0" w:color="auto"/>
            </w:tcBorders>
            <w:vAlign w:val="center"/>
          </w:tcPr>
          <w:p w:rsidR="00F15232" w:rsidRPr="002D593C" w:rsidRDefault="00F15232">
            <w:pPr>
              <w:jc w:val="center"/>
              <w:rPr>
                <w:sz w:val="18"/>
                <w:szCs w:val="18"/>
              </w:rPr>
            </w:pPr>
            <w:r w:rsidRPr="002D593C">
              <w:rPr>
                <w:sz w:val="18"/>
                <w:szCs w:val="18"/>
              </w:rPr>
              <w:t>1</w:t>
            </w:r>
          </w:p>
        </w:tc>
        <w:tc>
          <w:tcPr>
            <w:tcW w:w="8816" w:type="dxa"/>
            <w:tcBorders>
              <w:top w:val="single" w:sz="4" w:space="0" w:color="auto"/>
              <w:left w:val="single" w:sz="4" w:space="0" w:color="auto"/>
              <w:bottom w:val="single" w:sz="4" w:space="0" w:color="auto"/>
              <w:right w:val="single" w:sz="4" w:space="0" w:color="auto"/>
            </w:tcBorders>
            <w:vAlign w:val="center"/>
          </w:tcPr>
          <w:p w:rsidR="00F15232" w:rsidRPr="002D593C" w:rsidRDefault="00C13D36">
            <w:pPr>
              <w:spacing w:before="120"/>
              <w:jc w:val="both"/>
              <w:rPr>
                <w:sz w:val="18"/>
                <w:szCs w:val="18"/>
              </w:rPr>
            </w:pPr>
            <w:r w:rsidRPr="002D593C">
              <w:rPr>
                <w:sz w:val="18"/>
                <w:szCs w:val="18"/>
              </w:rPr>
              <w:t>Lý luận về vai trò của Chính phủ nói chung và Bộ tư pháp nói riêng trong việc bảo vệ quyền con người</w:t>
            </w:r>
          </w:p>
        </w:tc>
      </w:tr>
      <w:tr w:rsidR="00F15232" w:rsidRPr="002D593C" w:rsidTr="00BA3808">
        <w:tc>
          <w:tcPr>
            <w:tcW w:w="540" w:type="dxa"/>
            <w:tcBorders>
              <w:top w:val="single" w:sz="4" w:space="0" w:color="auto"/>
              <w:left w:val="single" w:sz="4" w:space="0" w:color="auto"/>
              <w:bottom w:val="single" w:sz="4" w:space="0" w:color="auto"/>
              <w:right w:val="single" w:sz="4" w:space="0" w:color="auto"/>
            </w:tcBorders>
            <w:vAlign w:val="center"/>
          </w:tcPr>
          <w:p w:rsidR="00F15232" w:rsidRPr="002D593C" w:rsidRDefault="00F15232">
            <w:pPr>
              <w:jc w:val="center"/>
              <w:rPr>
                <w:sz w:val="18"/>
                <w:szCs w:val="18"/>
              </w:rPr>
            </w:pPr>
            <w:r w:rsidRPr="002D593C">
              <w:rPr>
                <w:sz w:val="18"/>
                <w:szCs w:val="18"/>
              </w:rPr>
              <w:t>2</w:t>
            </w:r>
          </w:p>
        </w:tc>
        <w:tc>
          <w:tcPr>
            <w:tcW w:w="8816" w:type="dxa"/>
            <w:tcBorders>
              <w:top w:val="single" w:sz="4" w:space="0" w:color="auto"/>
              <w:left w:val="single" w:sz="4" w:space="0" w:color="auto"/>
              <w:bottom w:val="single" w:sz="4" w:space="0" w:color="auto"/>
              <w:right w:val="single" w:sz="4" w:space="0" w:color="auto"/>
            </w:tcBorders>
            <w:vAlign w:val="center"/>
          </w:tcPr>
          <w:p w:rsidR="00F15232" w:rsidRPr="002D593C" w:rsidRDefault="00C13D36">
            <w:pPr>
              <w:spacing w:before="120"/>
              <w:jc w:val="both"/>
              <w:rPr>
                <w:sz w:val="18"/>
                <w:szCs w:val="18"/>
              </w:rPr>
            </w:pPr>
            <w:r w:rsidRPr="002D593C">
              <w:rPr>
                <w:sz w:val="18"/>
                <w:szCs w:val="18"/>
              </w:rPr>
              <w:t>Khái quát vai trò tham gia bảo vệ quyền con người của Bộ Tư pháp VN trong lịch sử phát triển</w:t>
            </w:r>
          </w:p>
        </w:tc>
      </w:tr>
      <w:tr w:rsidR="00F15232" w:rsidRPr="002D593C" w:rsidTr="00BA3808">
        <w:tc>
          <w:tcPr>
            <w:tcW w:w="540" w:type="dxa"/>
            <w:tcBorders>
              <w:top w:val="single" w:sz="4" w:space="0" w:color="auto"/>
              <w:left w:val="single" w:sz="4" w:space="0" w:color="auto"/>
              <w:bottom w:val="single" w:sz="4" w:space="0" w:color="auto"/>
              <w:right w:val="single" w:sz="4" w:space="0" w:color="auto"/>
            </w:tcBorders>
            <w:vAlign w:val="center"/>
          </w:tcPr>
          <w:p w:rsidR="00F15232" w:rsidRPr="002D593C" w:rsidRDefault="00F15232">
            <w:pPr>
              <w:jc w:val="center"/>
              <w:rPr>
                <w:sz w:val="18"/>
                <w:szCs w:val="18"/>
              </w:rPr>
            </w:pPr>
            <w:r w:rsidRPr="002D593C">
              <w:rPr>
                <w:sz w:val="18"/>
                <w:szCs w:val="18"/>
              </w:rPr>
              <w:t>3</w:t>
            </w:r>
          </w:p>
        </w:tc>
        <w:tc>
          <w:tcPr>
            <w:tcW w:w="8816" w:type="dxa"/>
            <w:tcBorders>
              <w:top w:val="single" w:sz="4" w:space="0" w:color="auto"/>
              <w:left w:val="single" w:sz="4" w:space="0" w:color="auto"/>
              <w:bottom w:val="single" w:sz="4" w:space="0" w:color="auto"/>
              <w:right w:val="single" w:sz="4" w:space="0" w:color="auto"/>
            </w:tcBorders>
            <w:vAlign w:val="center"/>
          </w:tcPr>
          <w:p w:rsidR="00F15232" w:rsidRPr="002D593C" w:rsidRDefault="00C13D36">
            <w:pPr>
              <w:spacing w:before="120"/>
              <w:jc w:val="both"/>
              <w:rPr>
                <w:sz w:val="18"/>
                <w:szCs w:val="18"/>
              </w:rPr>
            </w:pPr>
            <w:r w:rsidRPr="002D593C">
              <w:rPr>
                <w:sz w:val="18"/>
                <w:szCs w:val="18"/>
              </w:rPr>
              <w:t>Hiến pháp năm 2013 và yêu cầu đối với việc bảo vệ quyền con người của Bộ tư pháp</w:t>
            </w:r>
          </w:p>
        </w:tc>
      </w:tr>
      <w:tr w:rsidR="00F15232" w:rsidRPr="002D593C" w:rsidTr="00BA3808">
        <w:tc>
          <w:tcPr>
            <w:tcW w:w="9356" w:type="dxa"/>
            <w:gridSpan w:val="2"/>
            <w:tcBorders>
              <w:top w:val="single" w:sz="4" w:space="0" w:color="auto"/>
              <w:left w:val="single" w:sz="4" w:space="0" w:color="auto"/>
              <w:bottom w:val="single" w:sz="4" w:space="0" w:color="auto"/>
              <w:right w:val="single" w:sz="4" w:space="0" w:color="auto"/>
            </w:tcBorders>
            <w:vAlign w:val="center"/>
          </w:tcPr>
          <w:p w:rsidR="00F15232" w:rsidRPr="002D593C" w:rsidRDefault="00F15232" w:rsidP="00F15232">
            <w:pPr>
              <w:spacing w:before="120"/>
              <w:jc w:val="both"/>
              <w:rPr>
                <w:b/>
                <w:sz w:val="18"/>
                <w:szCs w:val="18"/>
              </w:rPr>
            </w:pPr>
            <w:r w:rsidRPr="002D593C">
              <w:rPr>
                <w:b/>
                <w:sz w:val="18"/>
                <w:szCs w:val="18"/>
              </w:rPr>
              <w:t>Chuyên đề 2: Thực tiển vai trò của Bộ tư pháp VN trong việc bảo vệ quyền con người thời gian qua</w:t>
            </w:r>
          </w:p>
        </w:tc>
      </w:tr>
      <w:tr w:rsidR="00F15232" w:rsidRPr="002D593C" w:rsidTr="00BA3808">
        <w:tc>
          <w:tcPr>
            <w:tcW w:w="540" w:type="dxa"/>
            <w:tcBorders>
              <w:top w:val="single" w:sz="4" w:space="0" w:color="auto"/>
              <w:left w:val="single" w:sz="4" w:space="0" w:color="auto"/>
              <w:bottom w:val="single" w:sz="4" w:space="0" w:color="auto"/>
              <w:right w:val="single" w:sz="4" w:space="0" w:color="auto"/>
            </w:tcBorders>
            <w:vAlign w:val="center"/>
          </w:tcPr>
          <w:p w:rsidR="00F15232" w:rsidRPr="002D593C" w:rsidRDefault="00F15232">
            <w:pPr>
              <w:jc w:val="center"/>
              <w:rPr>
                <w:sz w:val="18"/>
                <w:szCs w:val="18"/>
              </w:rPr>
            </w:pPr>
            <w:r w:rsidRPr="002D593C">
              <w:rPr>
                <w:sz w:val="18"/>
                <w:szCs w:val="18"/>
              </w:rPr>
              <w:t>1</w:t>
            </w:r>
          </w:p>
        </w:tc>
        <w:tc>
          <w:tcPr>
            <w:tcW w:w="8816" w:type="dxa"/>
            <w:tcBorders>
              <w:top w:val="single" w:sz="4" w:space="0" w:color="auto"/>
              <w:left w:val="single" w:sz="4" w:space="0" w:color="auto"/>
              <w:bottom w:val="single" w:sz="4" w:space="0" w:color="auto"/>
              <w:right w:val="single" w:sz="4" w:space="0" w:color="auto"/>
            </w:tcBorders>
            <w:vAlign w:val="center"/>
          </w:tcPr>
          <w:p w:rsidR="00F15232" w:rsidRPr="002D593C" w:rsidRDefault="00C13D36">
            <w:pPr>
              <w:spacing w:before="120"/>
              <w:jc w:val="both"/>
              <w:rPr>
                <w:sz w:val="18"/>
                <w:szCs w:val="18"/>
              </w:rPr>
            </w:pPr>
            <w:r w:rsidRPr="002D593C">
              <w:rPr>
                <w:sz w:val="18"/>
                <w:szCs w:val="18"/>
              </w:rPr>
              <w:t>Khái quát chung</w:t>
            </w:r>
          </w:p>
        </w:tc>
      </w:tr>
      <w:tr w:rsidR="00F15232" w:rsidRPr="002D593C" w:rsidTr="00BA3808">
        <w:tc>
          <w:tcPr>
            <w:tcW w:w="540" w:type="dxa"/>
            <w:tcBorders>
              <w:top w:val="single" w:sz="4" w:space="0" w:color="auto"/>
              <w:left w:val="single" w:sz="4" w:space="0" w:color="auto"/>
              <w:bottom w:val="single" w:sz="4" w:space="0" w:color="auto"/>
              <w:right w:val="single" w:sz="4" w:space="0" w:color="auto"/>
            </w:tcBorders>
            <w:vAlign w:val="center"/>
          </w:tcPr>
          <w:p w:rsidR="00F15232" w:rsidRPr="002D593C" w:rsidRDefault="00F15232">
            <w:pPr>
              <w:jc w:val="center"/>
              <w:rPr>
                <w:sz w:val="18"/>
                <w:szCs w:val="18"/>
              </w:rPr>
            </w:pPr>
            <w:r w:rsidRPr="002D593C">
              <w:rPr>
                <w:sz w:val="18"/>
                <w:szCs w:val="18"/>
              </w:rPr>
              <w:t>2</w:t>
            </w:r>
          </w:p>
        </w:tc>
        <w:tc>
          <w:tcPr>
            <w:tcW w:w="8816" w:type="dxa"/>
            <w:tcBorders>
              <w:top w:val="single" w:sz="4" w:space="0" w:color="auto"/>
              <w:left w:val="single" w:sz="4" w:space="0" w:color="auto"/>
              <w:bottom w:val="single" w:sz="4" w:space="0" w:color="auto"/>
              <w:right w:val="single" w:sz="4" w:space="0" w:color="auto"/>
            </w:tcBorders>
            <w:vAlign w:val="center"/>
          </w:tcPr>
          <w:p w:rsidR="00F15232" w:rsidRPr="002D593C" w:rsidRDefault="00C13D36">
            <w:pPr>
              <w:jc w:val="both"/>
              <w:rPr>
                <w:sz w:val="18"/>
                <w:szCs w:val="18"/>
              </w:rPr>
            </w:pPr>
            <w:r w:rsidRPr="002D593C">
              <w:rPr>
                <w:sz w:val="18"/>
                <w:szCs w:val="18"/>
              </w:rPr>
              <w:t>Đánh giá thực tiển vai trò tham gia bảo vệ quyền con người của Bộ tư pháp thông qua một số chức năng, quyền hạn cụ thể</w:t>
            </w:r>
          </w:p>
        </w:tc>
      </w:tr>
      <w:tr w:rsidR="00F15232" w:rsidRPr="002D593C" w:rsidTr="00BA3808">
        <w:tc>
          <w:tcPr>
            <w:tcW w:w="9356" w:type="dxa"/>
            <w:gridSpan w:val="2"/>
            <w:tcBorders>
              <w:top w:val="single" w:sz="4" w:space="0" w:color="auto"/>
              <w:left w:val="single" w:sz="4" w:space="0" w:color="auto"/>
              <w:bottom w:val="single" w:sz="4" w:space="0" w:color="auto"/>
              <w:right w:val="single" w:sz="4" w:space="0" w:color="auto"/>
            </w:tcBorders>
            <w:vAlign w:val="center"/>
          </w:tcPr>
          <w:p w:rsidR="00F15232" w:rsidRPr="002D593C" w:rsidRDefault="00F15232">
            <w:pPr>
              <w:spacing w:before="120"/>
              <w:jc w:val="both"/>
              <w:rPr>
                <w:b/>
                <w:sz w:val="18"/>
                <w:szCs w:val="18"/>
              </w:rPr>
            </w:pPr>
            <w:r w:rsidRPr="002D593C">
              <w:rPr>
                <w:b/>
                <w:sz w:val="18"/>
                <w:szCs w:val="18"/>
              </w:rPr>
              <w:t>Chuyên đề 3: Một số giải pháp bảo đảm, nâng cao hiệu quả thực hiện vai trò bảo vệ quyền con người của Bộ tư pháp VN thời gian tới phù hợp với tin thần hiến pháp năm 2013</w:t>
            </w:r>
          </w:p>
        </w:tc>
      </w:tr>
      <w:tr w:rsidR="00F15232" w:rsidRPr="002D593C" w:rsidTr="00BA3808">
        <w:tc>
          <w:tcPr>
            <w:tcW w:w="540" w:type="dxa"/>
            <w:tcBorders>
              <w:top w:val="single" w:sz="4" w:space="0" w:color="auto"/>
              <w:left w:val="single" w:sz="4" w:space="0" w:color="auto"/>
              <w:bottom w:val="single" w:sz="4" w:space="0" w:color="auto"/>
              <w:right w:val="single" w:sz="4" w:space="0" w:color="auto"/>
            </w:tcBorders>
            <w:vAlign w:val="center"/>
          </w:tcPr>
          <w:p w:rsidR="00F15232" w:rsidRPr="002D593C" w:rsidRDefault="00F15232">
            <w:pPr>
              <w:jc w:val="center"/>
              <w:rPr>
                <w:sz w:val="18"/>
                <w:szCs w:val="18"/>
              </w:rPr>
            </w:pPr>
            <w:r w:rsidRPr="002D593C">
              <w:rPr>
                <w:sz w:val="18"/>
                <w:szCs w:val="18"/>
              </w:rPr>
              <w:t>1</w:t>
            </w:r>
          </w:p>
        </w:tc>
        <w:tc>
          <w:tcPr>
            <w:tcW w:w="8816" w:type="dxa"/>
            <w:tcBorders>
              <w:top w:val="single" w:sz="4" w:space="0" w:color="auto"/>
              <w:left w:val="single" w:sz="4" w:space="0" w:color="auto"/>
              <w:bottom w:val="single" w:sz="4" w:space="0" w:color="auto"/>
              <w:right w:val="single" w:sz="4" w:space="0" w:color="auto"/>
            </w:tcBorders>
            <w:vAlign w:val="center"/>
          </w:tcPr>
          <w:p w:rsidR="00F15232" w:rsidRPr="002D593C" w:rsidRDefault="00C13D36">
            <w:pPr>
              <w:spacing w:before="120"/>
              <w:jc w:val="both"/>
              <w:rPr>
                <w:sz w:val="18"/>
                <w:szCs w:val="18"/>
              </w:rPr>
            </w:pPr>
            <w:r w:rsidRPr="002D593C">
              <w:rPr>
                <w:sz w:val="18"/>
                <w:szCs w:val="18"/>
              </w:rPr>
              <w:t>Bối cảnh ảnh hưởng đến vai trò của Bộ tư pháp trong việc bảo vệ quyền con người và một số định hướng chung</w:t>
            </w:r>
          </w:p>
        </w:tc>
      </w:tr>
      <w:tr w:rsidR="00F15232" w:rsidRPr="002D593C" w:rsidTr="00BA3808">
        <w:tc>
          <w:tcPr>
            <w:tcW w:w="540" w:type="dxa"/>
            <w:tcBorders>
              <w:top w:val="single" w:sz="4" w:space="0" w:color="auto"/>
              <w:left w:val="single" w:sz="4" w:space="0" w:color="auto"/>
              <w:bottom w:val="single" w:sz="4" w:space="0" w:color="auto"/>
              <w:right w:val="single" w:sz="4" w:space="0" w:color="auto"/>
            </w:tcBorders>
            <w:vAlign w:val="center"/>
          </w:tcPr>
          <w:p w:rsidR="00F15232" w:rsidRPr="002D593C" w:rsidRDefault="00F15232">
            <w:pPr>
              <w:jc w:val="center"/>
              <w:rPr>
                <w:sz w:val="18"/>
                <w:szCs w:val="18"/>
              </w:rPr>
            </w:pPr>
            <w:r w:rsidRPr="002D593C">
              <w:rPr>
                <w:sz w:val="18"/>
                <w:szCs w:val="18"/>
              </w:rPr>
              <w:t>2</w:t>
            </w:r>
          </w:p>
        </w:tc>
        <w:tc>
          <w:tcPr>
            <w:tcW w:w="8816" w:type="dxa"/>
            <w:tcBorders>
              <w:top w:val="single" w:sz="4" w:space="0" w:color="auto"/>
              <w:left w:val="single" w:sz="4" w:space="0" w:color="auto"/>
              <w:bottom w:val="single" w:sz="4" w:space="0" w:color="auto"/>
              <w:right w:val="single" w:sz="4" w:space="0" w:color="auto"/>
            </w:tcBorders>
            <w:vAlign w:val="center"/>
          </w:tcPr>
          <w:p w:rsidR="00F15232" w:rsidRPr="002D593C" w:rsidRDefault="00C13D36" w:rsidP="00C13D36">
            <w:pPr>
              <w:jc w:val="both"/>
              <w:rPr>
                <w:sz w:val="18"/>
                <w:szCs w:val="18"/>
              </w:rPr>
            </w:pPr>
            <w:r w:rsidRPr="002D593C">
              <w:rPr>
                <w:sz w:val="18"/>
                <w:szCs w:val="18"/>
              </w:rPr>
              <w:t xml:space="preserve">Đề xuất một số giải pháp cụ thể nhằm bảo đảm, nâng cao hiệu thực hiện vai trò tham gia bảo vệ quyền con người của Bộ tư pháp thời gian tới </w:t>
            </w:r>
          </w:p>
        </w:tc>
      </w:tr>
      <w:tr w:rsidR="00F15232" w:rsidRPr="002D593C" w:rsidTr="00BA3808">
        <w:tc>
          <w:tcPr>
            <w:tcW w:w="9356" w:type="dxa"/>
            <w:gridSpan w:val="2"/>
            <w:tcBorders>
              <w:top w:val="single" w:sz="4" w:space="0" w:color="auto"/>
              <w:left w:val="double" w:sz="4" w:space="0" w:color="auto"/>
              <w:bottom w:val="double" w:sz="4" w:space="0" w:color="auto"/>
              <w:right w:val="double" w:sz="4" w:space="0" w:color="auto"/>
            </w:tcBorders>
            <w:vAlign w:val="center"/>
            <w:hideMark/>
          </w:tcPr>
          <w:p w:rsidR="00F15232" w:rsidRPr="002D593C" w:rsidRDefault="00F15232">
            <w:pPr>
              <w:spacing w:before="120"/>
              <w:rPr>
                <w:b/>
                <w:sz w:val="32"/>
                <w:szCs w:val="18"/>
              </w:rPr>
            </w:pPr>
            <w:r w:rsidRPr="002D593C">
              <w:rPr>
                <w:b/>
                <w:sz w:val="32"/>
                <w:szCs w:val="18"/>
              </w:rPr>
              <w:t xml:space="preserve">    SỐ 0</w:t>
            </w:r>
            <w:r w:rsidR="007F6A71" w:rsidRPr="002D593C">
              <w:rPr>
                <w:b/>
                <w:sz w:val="32"/>
                <w:szCs w:val="18"/>
              </w:rPr>
              <w:t>2 Năm 2017</w:t>
            </w:r>
            <w:r w:rsidRPr="002D593C">
              <w:rPr>
                <w:b/>
                <w:sz w:val="32"/>
                <w:szCs w:val="18"/>
              </w:rPr>
              <w:t xml:space="preserve"> </w:t>
            </w:r>
          </w:p>
          <w:p w:rsidR="00F15232" w:rsidRPr="002D593C" w:rsidRDefault="00F15232">
            <w:pPr>
              <w:jc w:val="center"/>
              <w:rPr>
                <w:b/>
                <w:sz w:val="18"/>
                <w:szCs w:val="18"/>
              </w:rPr>
            </w:pPr>
          </w:p>
        </w:tc>
      </w:tr>
      <w:tr w:rsidR="007F6A71" w:rsidRPr="002D593C" w:rsidTr="00BA3808">
        <w:tc>
          <w:tcPr>
            <w:tcW w:w="9356" w:type="dxa"/>
            <w:gridSpan w:val="2"/>
            <w:tcBorders>
              <w:top w:val="double" w:sz="4" w:space="0" w:color="auto"/>
              <w:left w:val="double" w:sz="4" w:space="0" w:color="auto"/>
              <w:bottom w:val="dotted" w:sz="4" w:space="0" w:color="auto"/>
              <w:right w:val="double" w:sz="4" w:space="0" w:color="auto"/>
            </w:tcBorders>
            <w:vAlign w:val="center"/>
          </w:tcPr>
          <w:p w:rsidR="007F6A71" w:rsidRPr="002D593C" w:rsidRDefault="003C5623" w:rsidP="003C5623">
            <w:pPr>
              <w:spacing w:before="120"/>
              <w:jc w:val="both"/>
              <w:rPr>
                <w:b/>
                <w:sz w:val="18"/>
                <w:szCs w:val="18"/>
              </w:rPr>
            </w:pPr>
            <w:r w:rsidRPr="002D593C">
              <w:rPr>
                <w:b/>
                <w:sz w:val="18"/>
                <w:szCs w:val="18"/>
              </w:rPr>
              <w:t xml:space="preserve">I. </w:t>
            </w:r>
            <w:r w:rsidR="007F6A71" w:rsidRPr="002D593C">
              <w:rPr>
                <w:b/>
                <w:sz w:val="18"/>
                <w:szCs w:val="18"/>
              </w:rPr>
              <w:t>Các luận đề nghiên cứu khảo sát về bảo đảm thực hiện quyền bào</w:t>
            </w:r>
            <w:r w:rsidRPr="002D593C">
              <w:rPr>
                <w:b/>
                <w:sz w:val="18"/>
                <w:szCs w:val="18"/>
              </w:rPr>
              <w:t xml:space="preserve"> chữa của người bị buộc tội ở VN</w:t>
            </w:r>
          </w:p>
        </w:tc>
      </w:tr>
      <w:tr w:rsidR="003C5623" w:rsidRPr="002D593C" w:rsidTr="00BA3808">
        <w:tc>
          <w:tcPr>
            <w:tcW w:w="9356" w:type="dxa"/>
            <w:gridSpan w:val="2"/>
            <w:tcBorders>
              <w:top w:val="dotted" w:sz="4" w:space="0" w:color="auto"/>
              <w:left w:val="double" w:sz="4" w:space="0" w:color="auto"/>
              <w:bottom w:val="dotted" w:sz="4" w:space="0" w:color="auto"/>
              <w:right w:val="double" w:sz="4" w:space="0" w:color="auto"/>
            </w:tcBorders>
            <w:vAlign w:val="center"/>
          </w:tcPr>
          <w:p w:rsidR="003C5623" w:rsidRPr="002D593C" w:rsidRDefault="003C5623">
            <w:pPr>
              <w:spacing w:before="120"/>
              <w:jc w:val="both"/>
              <w:rPr>
                <w:b/>
                <w:sz w:val="18"/>
                <w:szCs w:val="18"/>
              </w:rPr>
            </w:pPr>
            <w:r w:rsidRPr="002D593C">
              <w:rPr>
                <w:b/>
                <w:sz w:val="18"/>
                <w:szCs w:val="18"/>
              </w:rPr>
              <w:t>II. Thực trạng số lượng và tỷ lệ vụ án hình sự có người bào chữa tham gia</w:t>
            </w:r>
          </w:p>
        </w:tc>
      </w:tr>
      <w:tr w:rsidR="00F15232" w:rsidRPr="002D593C" w:rsidTr="00BA3808">
        <w:tc>
          <w:tcPr>
            <w:tcW w:w="540"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C5623">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C5623">
            <w:pPr>
              <w:spacing w:before="120"/>
              <w:jc w:val="both"/>
              <w:rPr>
                <w:sz w:val="18"/>
                <w:szCs w:val="18"/>
              </w:rPr>
            </w:pPr>
            <w:r w:rsidRPr="002D593C">
              <w:rPr>
                <w:sz w:val="18"/>
                <w:szCs w:val="18"/>
              </w:rPr>
              <w:t>Giai đoạn khởi tố vụ án</w:t>
            </w:r>
          </w:p>
        </w:tc>
      </w:tr>
      <w:tr w:rsidR="00F15232" w:rsidRPr="002D593C" w:rsidTr="00BA3808">
        <w:tc>
          <w:tcPr>
            <w:tcW w:w="540"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C5623">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vAlign w:val="center"/>
          </w:tcPr>
          <w:p w:rsidR="00F15232" w:rsidRPr="002D593C" w:rsidRDefault="003C5623">
            <w:pPr>
              <w:spacing w:before="120"/>
              <w:jc w:val="both"/>
              <w:rPr>
                <w:sz w:val="18"/>
                <w:szCs w:val="18"/>
              </w:rPr>
            </w:pPr>
            <w:r w:rsidRPr="002D593C">
              <w:rPr>
                <w:sz w:val="18"/>
                <w:szCs w:val="18"/>
              </w:rPr>
              <w:t>Giai đoạn xét xử</w:t>
            </w:r>
          </w:p>
        </w:tc>
      </w:tr>
      <w:tr w:rsidR="003C5623" w:rsidRPr="002D593C" w:rsidTr="00BA3808">
        <w:tc>
          <w:tcPr>
            <w:tcW w:w="9356" w:type="dxa"/>
            <w:gridSpan w:val="2"/>
            <w:tcBorders>
              <w:top w:val="dotted" w:sz="4" w:space="0" w:color="auto"/>
              <w:left w:val="double" w:sz="4" w:space="0" w:color="auto"/>
              <w:bottom w:val="dotted" w:sz="4" w:space="0" w:color="auto"/>
              <w:right w:val="double" w:sz="4" w:space="0" w:color="auto"/>
            </w:tcBorders>
            <w:vAlign w:val="center"/>
          </w:tcPr>
          <w:p w:rsidR="003C5623" w:rsidRPr="002D593C" w:rsidRDefault="003C5623">
            <w:pPr>
              <w:spacing w:before="120"/>
              <w:jc w:val="both"/>
              <w:rPr>
                <w:b/>
                <w:sz w:val="18"/>
                <w:szCs w:val="18"/>
              </w:rPr>
            </w:pPr>
            <w:r w:rsidRPr="002D593C">
              <w:rPr>
                <w:b/>
                <w:sz w:val="18"/>
                <w:szCs w:val="18"/>
              </w:rPr>
              <w:t>III. Thực trạng nhận thức của người bị buộc tội về quyền bào chữa</w:t>
            </w:r>
          </w:p>
        </w:tc>
      </w:tr>
      <w:tr w:rsidR="003C5623" w:rsidRPr="002D593C" w:rsidTr="00BA3808">
        <w:tc>
          <w:tcPr>
            <w:tcW w:w="9356" w:type="dxa"/>
            <w:gridSpan w:val="2"/>
            <w:tcBorders>
              <w:top w:val="dotted" w:sz="4" w:space="0" w:color="auto"/>
              <w:left w:val="double" w:sz="4" w:space="0" w:color="auto"/>
              <w:bottom w:val="dotted" w:sz="4" w:space="0" w:color="auto"/>
              <w:right w:val="double" w:sz="4" w:space="0" w:color="auto"/>
            </w:tcBorders>
            <w:vAlign w:val="center"/>
          </w:tcPr>
          <w:p w:rsidR="003C5623" w:rsidRPr="002D593C" w:rsidRDefault="003C5623">
            <w:pPr>
              <w:spacing w:before="120"/>
              <w:jc w:val="both"/>
              <w:rPr>
                <w:b/>
                <w:sz w:val="18"/>
                <w:szCs w:val="18"/>
              </w:rPr>
            </w:pPr>
            <w:r w:rsidRPr="002D593C">
              <w:rPr>
                <w:b/>
                <w:sz w:val="18"/>
                <w:szCs w:val="18"/>
              </w:rPr>
              <w:t>IV. Thực trạng thực hiện quyền bào chữa và các quyền tố tụng có liên quan</w:t>
            </w:r>
          </w:p>
        </w:tc>
      </w:tr>
      <w:tr w:rsidR="00F15232" w:rsidRPr="002D593C" w:rsidTr="00BA3808">
        <w:tc>
          <w:tcPr>
            <w:tcW w:w="540"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C5623">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vAlign w:val="center"/>
          </w:tcPr>
          <w:p w:rsidR="00F15232" w:rsidRPr="002D593C" w:rsidRDefault="003C5623">
            <w:pPr>
              <w:jc w:val="both"/>
              <w:rPr>
                <w:sz w:val="18"/>
                <w:szCs w:val="18"/>
              </w:rPr>
            </w:pPr>
            <w:r w:rsidRPr="002D593C">
              <w:rPr>
                <w:sz w:val="18"/>
                <w:szCs w:val="18"/>
              </w:rPr>
              <w:t>Thực trạng thực hiện quyền đưa ra các yêu cầu, đề nghị</w:t>
            </w:r>
          </w:p>
        </w:tc>
      </w:tr>
      <w:tr w:rsidR="00F15232" w:rsidRPr="002D593C" w:rsidTr="00BA3808">
        <w:tc>
          <w:tcPr>
            <w:tcW w:w="540"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C5623">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vAlign w:val="center"/>
          </w:tcPr>
          <w:p w:rsidR="00F15232" w:rsidRPr="002D593C" w:rsidRDefault="003C5623" w:rsidP="00366118">
            <w:pPr>
              <w:spacing w:before="120"/>
              <w:jc w:val="both"/>
              <w:rPr>
                <w:sz w:val="18"/>
                <w:szCs w:val="18"/>
              </w:rPr>
            </w:pPr>
            <w:r w:rsidRPr="002D593C">
              <w:rPr>
                <w:sz w:val="18"/>
                <w:szCs w:val="18"/>
              </w:rPr>
              <w:t xml:space="preserve">Việc thực hiện </w:t>
            </w:r>
            <w:r w:rsidR="00366118" w:rsidRPr="002D593C">
              <w:rPr>
                <w:sz w:val="18"/>
                <w:szCs w:val="18"/>
              </w:rPr>
              <w:t>quyền được đọc, ghi chép và sao chụp những tài liệu trong hồ sơ</w:t>
            </w:r>
          </w:p>
        </w:tc>
      </w:tr>
      <w:tr w:rsidR="00F15232" w:rsidRPr="002D593C" w:rsidTr="00BA3808">
        <w:tc>
          <w:tcPr>
            <w:tcW w:w="540"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C5623">
            <w:pPr>
              <w:jc w:val="center"/>
              <w:rPr>
                <w:sz w:val="18"/>
                <w:szCs w:val="18"/>
              </w:rPr>
            </w:pPr>
            <w:r w:rsidRPr="002D593C">
              <w:rPr>
                <w:sz w:val="18"/>
                <w:szCs w:val="18"/>
              </w:rPr>
              <w:t>3</w:t>
            </w:r>
          </w:p>
        </w:tc>
        <w:tc>
          <w:tcPr>
            <w:tcW w:w="8816" w:type="dxa"/>
            <w:tcBorders>
              <w:top w:val="dotted" w:sz="4" w:space="0" w:color="auto"/>
              <w:left w:val="double" w:sz="4" w:space="0" w:color="auto"/>
              <w:bottom w:val="dotted" w:sz="4" w:space="0" w:color="auto"/>
              <w:right w:val="double" w:sz="4" w:space="0" w:color="auto"/>
            </w:tcBorders>
            <w:vAlign w:val="center"/>
          </w:tcPr>
          <w:p w:rsidR="00F15232" w:rsidRPr="002D593C" w:rsidRDefault="00366118">
            <w:pPr>
              <w:spacing w:before="120"/>
              <w:jc w:val="both"/>
              <w:rPr>
                <w:sz w:val="18"/>
                <w:szCs w:val="18"/>
              </w:rPr>
            </w:pPr>
            <w:r w:rsidRPr="002D593C">
              <w:rPr>
                <w:sz w:val="18"/>
                <w:szCs w:val="18"/>
              </w:rPr>
              <w:t>Thực trạng thực hiện quyền gặp người bào chữa, có người bào chữa khi hỏi cung và vai trò của người bào chữa</w:t>
            </w:r>
          </w:p>
        </w:tc>
      </w:tr>
      <w:tr w:rsidR="00F15232" w:rsidRPr="002D593C" w:rsidTr="00BA3808">
        <w:tc>
          <w:tcPr>
            <w:tcW w:w="540"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C5623">
            <w:pPr>
              <w:jc w:val="center"/>
              <w:rPr>
                <w:sz w:val="18"/>
                <w:szCs w:val="18"/>
              </w:rPr>
            </w:pPr>
            <w:r w:rsidRPr="002D593C">
              <w:rPr>
                <w:sz w:val="18"/>
                <w:szCs w:val="18"/>
              </w:rPr>
              <w:t>4</w:t>
            </w:r>
          </w:p>
        </w:tc>
        <w:tc>
          <w:tcPr>
            <w:tcW w:w="8816" w:type="dxa"/>
            <w:tcBorders>
              <w:top w:val="dotted" w:sz="4" w:space="0" w:color="auto"/>
              <w:left w:val="double" w:sz="4" w:space="0" w:color="auto"/>
              <w:bottom w:val="dotted" w:sz="4" w:space="0" w:color="auto"/>
              <w:right w:val="double" w:sz="4" w:space="0" w:color="auto"/>
            </w:tcBorders>
            <w:vAlign w:val="center"/>
          </w:tcPr>
          <w:p w:rsidR="00F15232" w:rsidRPr="002D593C" w:rsidRDefault="00366118">
            <w:pPr>
              <w:jc w:val="both"/>
              <w:rPr>
                <w:sz w:val="18"/>
                <w:szCs w:val="18"/>
              </w:rPr>
            </w:pPr>
            <w:r w:rsidRPr="002D593C">
              <w:rPr>
                <w:sz w:val="18"/>
                <w:szCs w:val="18"/>
              </w:rPr>
              <w:t>Thực trạng thực hiện quyền tranh luận tại Tòa án và sự tham gia, vai trò của người bòa chữa</w:t>
            </w:r>
          </w:p>
        </w:tc>
      </w:tr>
      <w:tr w:rsidR="00366118" w:rsidRPr="002D593C" w:rsidTr="00BA3808">
        <w:tc>
          <w:tcPr>
            <w:tcW w:w="9356" w:type="dxa"/>
            <w:gridSpan w:val="2"/>
            <w:tcBorders>
              <w:top w:val="dotted" w:sz="4" w:space="0" w:color="auto"/>
              <w:left w:val="double" w:sz="4" w:space="0" w:color="auto"/>
              <w:bottom w:val="dotted" w:sz="4" w:space="0" w:color="auto"/>
              <w:right w:val="double" w:sz="4" w:space="0" w:color="auto"/>
            </w:tcBorders>
            <w:vAlign w:val="center"/>
          </w:tcPr>
          <w:p w:rsidR="00366118" w:rsidRPr="002D593C" w:rsidRDefault="00366118">
            <w:pPr>
              <w:jc w:val="both"/>
              <w:rPr>
                <w:b/>
                <w:sz w:val="18"/>
                <w:szCs w:val="18"/>
              </w:rPr>
            </w:pPr>
            <w:r w:rsidRPr="002D593C">
              <w:rPr>
                <w:b/>
                <w:sz w:val="18"/>
                <w:szCs w:val="18"/>
              </w:rPr>
              <w:t>V. Những khó khăn chính của người bị buộc tội trong khi thực hiện quyền bào chữa</w:t>
            </w:r>
          </w:p>
        </w:tc>
      </w:tr>
      <w:tr w:rsidR="00F15232" w:rsidRPr="002D593C" w:rsidTr="00BA3808">
        <w:tc>
          <w:tcPr>
            <w:tcW w:w="540"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66118">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vAlign w:val="center"/>
          </w:tcPr>
          <w:p w:rsidR="00F15232" w:rsidRPr="002D593C" w:rsidRDefault="00366118">
            <w:pPr>
              <w:jc w:val="both"/>
              <w:rPr>
                <w:sz w:val="18"/>
                <w:szCs w:val="18"/>
              </w:rPr>
            </w:pPr>
            <w:r w:rsidRPr="002D593C">
              <w:rPr>
                <w:sz w:val="18"/>
                <w:szCs w:val="18"/>
              </w:rPr>
              <w:t>Trong giai đoạn điều tra</w:t>
            </w:r>
          </w:p>
        </w:tc>
      </w:tr>
      <w:tr w:rsidR="00F15232" w:rsidRPr="002D593C" w:rsidTr="00BA3808">
        <w:tc>
          <w:tcPr>
            <w:tcW w:w="540"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66118">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vAlign w:val="center"/>
          </w:tcPr>
          <w:p w:rsidR="00F15232" w:rsidRPr="002D593C" w:rsidRDefault="00366118">
            <w:pPr>
              <w:jc w:val="both"/>
              <w:rPr>
                <w:sz w:val="18"/>
                <w:szCs w:val="18"/>
              </w:rPr>
            </w:pPr>
            <w:r w:rsidRPr="002D593C">
              <w:rPr>
                <w:sz w:val="18"/>
                <w:szCs w:val="18"/>
              </w:rPr>
              <w:t>Trong giai đoạn truy tố</w:t>
            </w:r>
          </w:p>
        </w:tc>
      </w:tr>
      <w:tr w:rsidR="00F15232" w:rsidRPr="002D593C" w:rsidTr="00BA3808">
        <w:tc>
          <w:tcPr>
            <w:tcW w:w="540" w:type="dxa"/>
            <w:tcBorders>
              <w:top w:val="dotted" w:sz="4" w:space="0" w:color="auto"/>
              <w:left w:val="double" w:sz="4" w:space="0" w:color="auto"/>
              <w:bottom w:val="dotted" w:sz="4" w:space="0" w:color="auto"/>
              <w:right w:val="double" w:sz="4" w:space="0" w:color="auto"/>
            </w:tcBorders>
            <w:vAlign w:val="center"/>
            <w:hideMark/>
          </w:tcPr>
          <w:p w:rsidR="00F15232" w:rsidRPr="002D593C" w:rsidRDefault="00366118">
            <w:pPr>
              <w:jc w:val="center"/>
              <w:rPr>
                <w:sz w:val="18"/>
                <w:szCs w:val="18"/>
              </w:rPr>
            </w:pPr>
            <w:r w:rsidRPr="002D593C">
              <w:rPr>
                <w:sz w:val="18"/>
                <w:szCs w:val="18"/>
              </w:rPr>
              <w:t>3</w:t>
            </w:r>
          </w:p>
        </w:tc>
        <w:tc>
          <w:tcPr>
            <w:tcW w:w="8816" w:type="dxa"/>
            <w:tcBorders>
              <w:top w:val="dotted" w:sz="4" w:space="0" w:color="auto"/>
              <w:left w:val="double" w:sz="4" w:space="0" w:color="auto"/>
              <w:bottom w:val="dotted" w:sz="4" w:space="0" w:color="auto"/>
              <w:right w:val="double" w:sz="4" w:space="0" w:color="auto"/>
            </w:tcBorders>
            <w:vAlign w:val="center"/>
          </w:tcPr>
          <w:p w:rsidR="00F15232" w:rsidRPr="002D593C" w:rsidRDefault="00366118">
            <w:pPr>
              <w:jc w:val="both"/>
              <w:rPr>
                <w:sz w:val="18"/>
                <w:szCs w:val="18"/>
              </w:rPr>
            </w:pPr>
            <w:r w:rsidRPr="002D593C">
              <w:rPr>
                <w:sz w:val="18"/>
                <w:szCs w:val="18"/>
              </w:rPr>
              <w:t>Trong giai đoạn xét xử</w:t>
            </w:r>
          </w:p>
        </w:tc>
      </w:tr>
      <w:tr w:rsidR="00366118" w:rsidRPr="002D593C" w:rsidTr="00BA3808">
        <w:tc>
          <w:tcPr>
            <w:tcW w:w="9356" w:type="dxa"/>
            <w:gridSpan w:val="2"/>
            <w:tcBorders>
              <w:top w:val="dotted" w:sz="4" w:space="0" w:color="auto"/>
              <w:left w:val="double" w:sz="4" w:space="0" w:color="auto"/>
              <w:bottom w:val="dotted" w:sz="4" w:space="0" w:color="auto"/>
              <w:right w:val="double" w:sz="4" w:space="0" w:color="auto"/>
            </w:tcBorders>
            <w:vAlign w:val="center"/>
          </w:tcPr>
          <w:p w:rsidR="00366118" w:rsidRPr="002D593C" w:rsidRDefault="00366118">
            <w:pPr>
              <w:jc w:val="both"/>
              <w:rPr>
                <w:b/>
                <w:sz w:val="18"/>
                <w:szCs w:val="18"/>
              </w:rPr>
            </w:pPr>
            <w:r w:rsidRPr="002D593C">
              <w:rPr>
                <w:b/>
                <w:sz w:val="18"/>
                <w:szCs w:val="18"/>
              </w:rPr>
              <w:t xml:space="preserve">VI. </w:t>
            </w:r>
            <w:r w:rsidR="005648D1" w:rsidRPr="002D593C">
              <w:rPr>
                <w:b/>
                <w:sz w:val="18"/>
                <w:szCs w:val="18"/>
              </w:rPr>
              <w:t xml:space="preserve"> Đánh gia chung  về việc thực hiện trách nhiệm, nghĩa vụ của người bào chữa </w:t>
            </w:r>
          </w:p>
        </w:tc>
      </w:tr>
      <w:tr w:rsidR="005648D1" w:rsidRPr="002D593C" w:rsidTr="00BA3808">
        <w:tc>
          <w:tcPr>
            <w:tcW w:w="9356" w:type="dxa"/>
            <w:gridSpan w:val="2"/>
            <w:tcBorders>
              <w:top w:val="dotted" w:sz="4" w:space="0" w:color="auto"/>
              <w:left w:val="double" w:sz="4" w:space="0" w:color="auto"/>
              <w:bottom w:val="dotted" w:sz="4" w:space="0" w:color="auto"/>
              <w:right w:val="double" w:sz="4" w:space="0" w:color="auto"/>
            </w:tcBorders>
            <w:vAlign w:val="center"/>
          </w:tcPr>
          <w:p w:rsidR="005648D1" w:rsidRPr="002D593C" w:rsidRDefault="005648D1">
            <w:pPr>
              <w:jc w:val="both"/>
              <w:rPr>
                <w:b/>
                <w:sz w:val="18"/>
                <w:szCs w:val="18"/>
              </w:rPr>
            </w:pPr>
            <w:r w:rsidRPr="002D593C">
              <w:rPr>
                <w:b/>
                <w:sz w:val="18"/>
                <w:szCs w:val="18"/>
              </w:rPr>
              <w:t>VII. Những khó khăn, vướng mắc về thể chế</w:t>
            </w:r>
          </w:p>
        </w:tc>
      </w:tr>
      <w:tr w:rsidR="005648D1" w:rsidRPr="002D593C" w:rsidTr="00BA3808">
        <w:tc>
          <w:tcPr>
            <w:tcW w:w="9356" w:type="dxa"/>
            <w:gridSpan w:val="2"/>
            <w:tcBorders>
              <w:top w:val="dotted" w:sz="4" w:space="0" w:color="auto"/>
              <w:left w:val="double" w:sz="4" w:space="0" w:color="auto"/>
              <w:bottom w:val="dotted" w:sz="4" w:space="0" w:color="auto"/>
              <w:right w:val="double" w:sz="4" w:space="0" w:color="auto"/>
            </w:tcBorders>
            <w:vAlign w:val="center"/>
          </w:tcPr>
          <w:p w:rsidR="005648D1" w:rsidRPr="002D593C" w:rsidRDefault="005648D1" w:rsidP="005648D1">
            <w:pPr>
              <w:jc w:val="both"/>
              <w:rPr>
                <w:b/>
                <w:sz w:val="18"/>
                <w:szCs w:val="18"/>
              </w:rPr>
            </w:pPr>
            <w:r w:rsidRPr="002D593C">
              <w:rPr>
                <w:b/>
                <w:sz w:val="18"/>
                <w:szCs w:val="18"/>
              </w:rPr>
              <w:t>VIII. Một số kết luận và đề xuất</w:t>
            </w:r>
          </w:p>
        </w:tc>
      </w:tr>
      <w:tr w:rsidR="00366118" w:rsidRPr="002D593C" w:rsidTr="00BA3808">
        <w:tc>
          <w:tcPr>
            <w:tcW w:w="540" w:type="dxa"/>
            <w:tcBorders>
              <w:top w:val="dotted" w:sz="4" w:space="0" w:color="auto"/>
              <w:left w:val="double" w:sz="4" w:space="0" w:color="auto"/>
              <w:bottom w:val="dotted" w:sz="4" w:space="0" w:color="auto"/>
              <w:right w:val="double" w:sz="4" w:space="0" w:color="auto"/>
            </w:tcBorders>
            <w:vAlign w:val="center"/>
          </w:tcPr>
          <w:p w:rsidR="00366118" w:rsidRPr="002D593C" w:rsidRDefault="005648D1">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vAlign w:val="center"/>
          </w:tcPr>
          <w:p w:rsidR="00366118" w:rsidRPr="002D593C" w:rsidRDefault="005648D1">
            <w:pPr>
              <w:jc w:val="both"/>
              <w:rPr>
                <w:sz w:val="18"/>
                <w:szCs w:val="18"/>
              </w:rPr>
            </w:pPr>
            <w:r w:rsidRPr="002D593C">
              <w:rPr>
                <w:sz w:val="18"/>
                <w:szCs w:val="18"/>
              </w:rPr>
              <w:t>Một số kết luận khoa học rút ra từ kết quả nghiên cứu khảo sát về thực trạng đảm bảo quyền bào chữa của người bị buộc tội ở VN</w:t>
            </w:r>
          </w:p>
        </w:tc>
      </w:tr>
      <w:tr w:rsidR="00366118" w:rsidRPr="002D593C" w:rsidTr="00BA3808">
        <w:tc>
          <w:tcPr>
            <w:tcW w:w="540" w:type="dxa"/>
            <w:tcBorders>
              <w:top w:val="dotted" w:sz="4" w:space="0" w:color="auto"/>
              <w:left w:val="double" w:sz="4" w:space="0" w:color="auto"/>
              <w:bottom w:val="dotted" w:sz="4" w:space="0" w:color="auto"/>
              <w:right w:val="double" w:sz="4" w:space="0" w:color="auto"/>
            </w:tcBorders>
            <w:vAlign w:val="center"/>
          </w:tcPr>
          <w:p w:rsidR="00366118" w:rsidRPr="002D593C" w:rsidRDefault="005648D1">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vAlign w:val="center"/>
          </w:tcPr>
          <w:p w:rsidR="00366118" w:rsidRPr="002D593C" w:rsidRDefault="005648D1">
            <w:pPr>
              <w:jc w:val="both"/>
              <w:rPr>
                <w:sz w:val="18"/>
                <w:szCs w:val="18"/>
              </w:rPr>
            </w:pPr>
            <w:r w:rsidRPr="002D593C">
              <w:rPr>
                <w:sz w:val="18"/>
                <w:szCs w:val="18"/>
              </w:rPr>
              <w:t>Một số đề xuất, kiến nghị</w:t>
            </w:r>
          </w:p>
        </w:tc>
      </w:tr>
      <w:tr w:rsidR="00366118" w:rsidRPr="002D593C" w:rsidTr="00BA3808">
        <w:tc>
          <w:tcPr>
            <w:tcW w:w="540" w:type="dxa"/>
            <w:tcBorders>
              <w:top w:val="dotted" w:sz="4" w:space="0" w:color="auto"/>
              <w:left w:val="double" w:sz="4" w:space="0" w:color="auto"/>
              <w:bottom w:val="double" w:sz="4" w:space="0" w:color="auto"/>
              <w:right w:val="double" w:sz="4" w:space="0" w:color="auto"/>
            </w:tcBorders>
            <w:vAlign w:val="center"/>
          </w:tcPr>
          <w:p w:rsidR="00366118" w:rsidRPr="002D593C" w:rsidRDefault="00366118">
            <w:pPr>
              <w:jc w:val="center"/>
              <w:rPr>
                <w:sz w:val="18"/>
                <w:szCs w:val="18"/>
              </w:rPr>
            </w:pPr>
          </w:p>
        </w:tc>
        <w:tc>
          <w:tcPr>
            <w:tcW w:w="8816" w:type="dxa"/>
            <w:tcBorders>
              <w:top w:val="dotted" w:sz="4" w:space="0" w:color="auto"/>
              <w:left w:val="double" w:sz="4" w:space="0" w:color="auto"/>
              <w:bottom w:val="double" w:sz="4" w:space="0" w:color="auto"/>
              <w:right w:val="double" w:sz="4" w:space="0" w:color="auto"/>
            </w:tcBorders>
            <w:vAlign w:val="center"/>
          </w:tcPr>
          <w:p w:rsidR="00366118" w:rsidRPr="002D593C" w:rsidRDefault="00366118">
            <w:pPr>
              <w:jc w:val="both"/>
              <w:rPr>
                <w:sz w:val="18"/>
                <w:szCs w:val="18"/>
              </w:rPr>
            </w:pPr>
          </w:p>
        </w:tc>
      </w:tr>
      <w:tr w:rsidR="00BA3808" w:rsidRPr="00BA3808" w:rsidTr="00BA3808">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A3808" w:rsidRPr="00BA3808" w:rsidRDefault="00BA3808" w:rsidP="00BA3808">
            <w:pPr>
              <w:spacing w:before="120"/>
              <w:rPr>
                <w:b/>
                <w:sz w:val="32"/>
                <w:szCs w:val="18"/>
              </w:rPr>
            </w:pPr>
            <w:r w:rsidRPr="00BA3808">
              <w:rPr>
                <w:b/>
                <w:sz w:val="32"/>
                <w:szCs w:val="18"/>
              </w:rPr>
              <w:t xml:space="preserve">    SỐ 03 </w:t>
            </w:r>
            <w:r w:rsidRPr="002D593C">
              <w:rPr>
                <w:b/>
                <w:sz w:val="32"/>
                <w:szCs w:val="18"/>
              </w:rPr>
              <w:t>Năm 2017</w:t>
            </w:r>
          </w:p>
          <w:p w:rsidR="00BA3808" w:rsidRPr="00BA3808" w:rsidRDefault="00BA3808" w:rsidP="00BA3808">
            <w:pPr>
              <w:jc w:val="center"/>
              <w:rPr>
                <w:b/>
                <w:sz w:val="18"/>
                <w:szCs w:val="18"/>
              </w:rPr>
            </w:pPr>
          </w:p>
        </w:tc>
      </w:tr>
      <w:tr w:rsidR="00BA3808" w:rsidRPr="00BA3808" w:rsidTr="00BA3808">
        <w:tc>
          <w:tcPr>
            <w:tcW w:w="540" w:type="dxa"/>
            <w:tcBorders>
              <w:top w:val="double"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t>1</w:t>
            </w:r>
          </w:p>
        </w:tc>
        <w:tc>
          <w:tcPr>
            <w:tcW w:w="8816" w:type="dxa"/>
            <w:tcBorders>
              <w:top w:val="double"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spacing w:before="120"/>
              <w:jc w:val="both"/>
              <w:rPr>
                <w:sz w:val="18"/>
                <w:szCs w:val="18"/>
              </w:rPr>
            </w:pPr>
            <w:r w:rsidRPr="002D593C">
              <w:rPr>
                <w:sz w:val="18"/>
                <w:szCs w:val="18"/>
              </w:rPr>
              <w:t>Luật cạnh tranh trên thế giới và ở VN: Sự hình thành và những nội dung cơ bản</w:t>
            </w:r>
          </w:p>
        </w:tc>
      </w:tr>
      <w:tr w:rsidR="00BA3808" w:rsidRPr="00BA3808" w:rsidTr="00BA3808">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spacing w:before="120"/>
              <w:jc w:val="both"/>
              <w:rPr>
                <w:sz w:val="18"/>
                <w:szCs w:val="18"/>
              </w:rPr>
            </w:pPr>
            <w:r w:rsidRPr="002D593C">
              <w:rPr>
                <w:sz w:val="18"/>
                <w:szCs w:val="18"/>
              </w:rPr>
              <w:t>Tình hình thực thi Luật Cạnh tranh năm 2004 – Những hạn chế bất cập và định hướng sửa đổi, hoàn thiện</w:t>
            </w:r>
          </w:p>
        </w:tc>
      </w:tr>
      <w:tr w:rsidR="00BA3808" w:rsidRPr="00BA3808" w:rsidTr="00BA3808">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spacing w:before="120"/>
              <w:jc w:val="both"/>
              <w:rPr>
                <w:sz w:val="18"/>
                <w:szCs w:val="18"/>
              </w:rPr>
            </w:pPr>
            <w:r w:rsidRPr="002D593C">
              <w:rPr>
                <w:sz w:val="18"/>
                <w:szCs w:val="18"/>
              </w:rPr>
              <w:t>Thỏa thuận hạn chế cạnh tranh trong pháp luật cạnh tranh</w:t>
            </w:r>
          </w:p>
        </w:tc>
      </w:tr>
      <w:tr w:rsidR="00BA3808" w:rsidRPr="00BA3808" w:rsidTr="00BA3808">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lastRenderedPageBreak/>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spacing w:before="120"/>
              <w:jc w:val="both"/>
              <w:rPr>
                <w:sz w:val="18"/>
                <w:szCs w:val="18"/>
              </w:rPr>
            </w:pPr>
            <w:r w:rsidRPr="002D593C">
              <w:rPr>
                <w:sz w:val="18"/>
                <w:szCs w:val="18"/>
              </w:rPr>
              <w:t>Hành vi lạm dụng vị trí thống lỉnh thị trường trong pháp luật cạnh tranh VN</w:t>
            </w:r>
          </w:p>
        </w:tc>
      </w:tr>
      <w:tr w:rsidR="00BA3808" w:rsidRPr="00BA3808" w:rsidTr="00BA3808">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t>5</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spacing w:before="120"/>
              <w:jc w:val="both"/>
              <w:rPr>
                <w:sz w:val="18"/>
                <w:szCs w:val="18"/>
              </w:rPr>
            </w:pPr>
            <w:r w:rsidRPr="002D593C">
              <w:rPr>
                <w:sz w:val="18"/>
                <w:szCs w:val="18"/>
              </w:rPr>
              <w:t>Hướng tới kiểm soát tập trung kinh tế hiệu quả tại VN</w:t>
            </w:r>
          </w:p>
        </w:tc>
      </w:tr>
      <w:tr w:rsidR="00BA3808" w:rsidRPr="00BA3808" w:rsidTr="00BA3808">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t>6</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spacing w:before="120"/>
              <w:jc w:val="both"/>
              <w:rPr>
                <w:sz w:val="18"/>
                <w:szCs w:val="18"/>
              </w:rPr>
            </w:pPr>
            <w:r w:rsidRPr="002D593C">
              <w:rPr>
                <w:sz w:val="18"/>
                <w:szCs w:val="18"/>
              </w:rPr>
              <w:t>Pháp luật chống cạnh tranh không lành mạnh trên thế giới và VN và định hướng sửa đổi Luật Cạnh tranh</w:t>
            </w:r>
          </w:p>
        </w:tc>
      </w:tr>
      <w:tr w:rsidR="00BA3808" w:rsidRPr="00BA3808" w:rsidTr="00BA3808">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t>7</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both"/>
              <w:rPr>
                <w:sz w:val="18"/>
                <w:szCs w:val="18"/>
              </w:rPr>
            </w:pPr>
            <w:r w:rsidRPr="002D593C">
              <w:rPr>
                <w:sz w:val="18"/>
                <w:szCs w:val="18"/>
              </w:rPr>
              <w:t>Cơ quan quản lý cạnh tranh tại VN – Thực tiển và giải pháp đổi mới nhìn từ mô hình thế giới</w:t>
            </w:r>
          </w:p>
        </w:tc>
      </w:tr>
      <w:tr w:rsidR="00BA3808" w:rsidRPr="00BA3808" w:rsidTr="00BA3808">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t>8</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spacing w:before="120"/>
              <w:jc w:val="both"/>
              <w:rPr>
                <w:sz w:val="18"/>
                <w:szCs w:val="18"/>
              </w:rPr>
            </w:pPr>
            <w:r w:rsidRPr="002D593C">
              <w:rPr>
                <w:sz w:val="18"/>
                <w:szCs w:val="18"/>
              </w:rPr>
              <w:t>Một số vấn đề về hoàn thiện cơ chế thực thi Luật Cạnh tranh</w:t>
            </w:r>
          </w:p>
        </w:tc>
      </w:tr>
      <w:tr w:rsidR="00BA3808" w:rsidRPr="00BA3808" w:rsidTr="00BA3808">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t>9</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spacing w:before="120"/>
              <w:jc w:val="both"/>
              <w:rPr>
                <w:sz w:val="18"/>
                <w:szCs w:val="18"/>
              </w:rPr>
            </w:pPr>
            <w:r w:rsidRPr="002D593C">
              <w:rPr>
                <w:sz w:val="18"/>
                <w:szCs w:val="18"/>
              </w:rPr>
              <w:t>Xây dựng chương trình khoan hồng nhằm nâng cao hiệu quả thực thi pháp luật cạnh tranh tại VN</w:t>
            </w:r>
          </w:p>
        </w:tc>
      </w:tr>
      <w:tr w:rsidR="00BA3808" w:rsidRPr="00BA3808" w:rsidTr="00BA3808">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center"/>
              <w:rPr>
                <w:sz w:val="18"/>
                <w:szCs w:val="18"/>
              </w:rPr>
            </w:pPr>
            <w:r w:rsidRPr="00BA3808">
              <w:rPr>
                <w:sz w:val="18"/>
                <w:szCs w:val="18"/>
              </w:rPr>
              <w:t>10</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A3808" w:rsidRPr="00BA3808" w:rsidRDefault="00BA3808" w:rsidP="00BA3808">
            <w:pPr>
              <w:jc w:val="both"/>
              <w:rPr>
                <w:sz w:val="18"/>
                <w:szCs w:val="18"/>
              </w:rPr>
            </w:pPr>
            <w:r w:rsidRPr="002D593C">
              <w:rPr>
                <w:sz w:val="18"/>
                <w:szCs w:val="18"/>
              </w:rPr>
              <w:t>Các cam kết quốc tế về luật và chính sách cạnh tranh của VN trong các hiệp định thương mại tự do</w:t>
            </w:r>
          </w:p>
        </w:tc>
      </w:tr>
      <w:tr w:rsidR="00AF2ACD" w:rsidRPr="002D593C" w:rsidTr="00AC1BB1">
        <w:tc>
          <w:tcPr>
            <w:tcW w:w="9356" w:type="dxa"/>
            <w:gridSpan w:val="2"/>
            <w:tcBorders>
              <w:top w:val="double" w:sz="4" w:space="0" w:color="auto"/>
              <w:left w:val="double" w:sz="4" w:space="0" w:color="auto"/>
              <w:bottom w:val="single" w:sz="4" w:space="0" w:color="auto"/>
              <w:right w:val="double" w:sz="4" w:space="0" w:color="auto"/>
            </w:tcBorders>
            <w:vAlign w:val="center"/>
            <w:hideMark/>
          </w:tcPr>
          <w:p w:rsidR="00AF2ACD" w:rsidRPr="002D593C" w:rsidRDefault="00AF2ACD" w:rsidP="00AC1BB1">
            <w:pPr>
              <w:spacing w:before="120"/>
              <w:rPr>
                <w:b/>
                <w:sz w:val="32"/>
                <w:szCs w:val="18"/>
              </w:rPr>
            </w:pPr>
            <w:r w:rsidRPr="002D593C">
              <w:rPr>
                <w:b/>
                <w:sz w:val="32"/>
                <w:szCs w:val="18"/>
              </w:rPr>
              <w:t xml:space="preserve">    SỐ 04 Năm 2017</w:t>
            </w:r>
          </w:p>
          <w:p w:rsidR="00AF2ACD" w:rsidRPr="002D593C" w:rsidRDefault="00AF2ACD" w:rsidP="00AC1BB1">
            <w:pPr>
              <w:jc w:val="center"/>
              <w:rPr>
                <w:b/>
                <w:sz w:val="18"/>
                <w:szCs w:val="18"/>
              </w:rPr>
            </w:pPr>
          </w:p>
        </w:tc>
      </w:tr>
      <w:tr w:rsidR="00AF2ACD" w:rsidRPr="002D593C" w:rsidTr="00AC1BB1">
        <w:tc>
          <w:tcPr>
            <w:tcW w:w="9356" w:type="dxa"/>
            <w:gridSpan w:val="2"/>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F2ACD">
            <w:pPr>
              <w:spacing w:before="120"/>
              <w:jc w:val="both"/>
              <w:rPr>
                <w:b/>
                <w:sz w:val="18"/>
                <w:szCs w:val="18"/>
              </w:rPr>
            </w:pPr>
            <w:r w:rsidRPr="002D593C">
              <w:rPr>
                <w:b/>
                <w:sz w:val="18"/>
                <w:szCs w:val="18"/>
              </w:rPr>
              <w:t>I.Các thế hệ quyền con người và xu hướng mới về quyền con người</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1</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spacing w:before="120"/>
              <w:jc w:val="both"/>
              <w:rPr>
                <w:sz w:val="18"/>
                <w:szCs w:val="18"/>
              </w:rPr>
            </w:pPr>
            <w:r w:rsidRPr="002D593C">
              <w:rPr>
                <w:sz w:val="18"/>
                <w:szCs w:val="18"/>
              </w:rPr>
              <w:t>Các thế hệ quyền con người</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1.1</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spacing w:before="120"/>
              <w:jc w:val="both"/>
              <w:rPr>
                <w:sz w:val="18"/>
                <w:szCs w:val="18"/>
              </w:rPr>
            </w:pPr>
            <w:r w:rsidRPr="002D593C">
              <w:rPr>
                <w:sz w:val="18"/>
                <w:szCs w:val="18"/>
              </w:rPr>
              <w:t>Thế hệ quyền con người thứ nhất: Nhóm quyền dân sự và chính trị</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1.2</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spacing w:before="120"/>
              <w:jc w:val="both"/>
              <w:rPr>
                <w:sz w:val="18"/>
                <w:szCs w:val="18"/>
              </w:rPr>
            </w:pPr>
            <w:r w:rsidRPr="002D593C">
              <w:rPr>
                <w:sz w:val="18"/>
                <w:szCs w:val="18"/>
              </w:rPr>
              <w:t>Thế hệ quyền con người thứ hai: Nhóm quyền kinh tế, xã hội và văn hóa</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1.3</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spacing w:before="120"/>
              <w:jc w:val="both"/>
              <w:rPr>
                <w:sz w:val="18"/>
                <w:szCs w:val="18"/>
              </w:rPr>
            </w:pPr>
            <w:r w:rsidRPr="002D593C">
              <w:rPr>
                <w:sz w:val="18"/>
                <w:szCs w:val="18"/>
              </w:rPr>
              <w:t>Thế hệ quyền con người thứ ba: Nhóm quyền tập thể - phát triển</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2</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spacing w:before="120"/>
              <w:jc w:val="both"/>
              <w:rPr>
                <w:sz w:val="18"/>
                <w:szCs w:val="18"/>
              </w:rPr>
            </w:pPr>
            <w:r w:rsidRPr="002D593C">
              <w:rPr>
                <w:sz w:val="18"/>
                <w:szCs w:val="18"/>
              </w:rPr>
              <w:t>Xu hướng mới về quyền con người</w:t>
            </w:r>
          </w:p>
        </w:tc>
      </w:tr>
      <w:tr w:rsidR="00AF2ACD" w:rsidRPr="002D593C" w:rsidTr="00AC1BB1">
        <w:tc>
          <w:tcPr>
            <w:tcW w:w="9356" w:type="dxa"/>
            <w:gridSpan w:val="2"/>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spacing w:before="120"/>
              <w:jc w:val="both"/>
              <w:rPr>
                <w:b/>
                <w:sz w:val="18"/>
                <w:szCs w:val="18"/>
              </w:rPr>
            </w:pPr>
            <w:r w:rsidRPr="002D593C">
              <w:rPr>
                <w:b/>
                <w:sz w:val="18"/>
                <w:szCs w:val="18"/>
              </w:rPr>
              <w:t>II. Thực tiển một số xu hướng mới về quyền con người tại VN</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1</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spacing w:before="120"/>
              <w:jc w:val="both"/>
              <w:rPr>
                <w:sz w:val="18"/>
                <w:szCs w:val="18"/>
              </w:rPr>
            </w:pPr>
            <w:r w:rsidRPr="002D593C">
              <w:rPr>
                <w:sz w:val="18"/>
                <w:szCs w:val="18"/>
              </w:rPr>
              <w:t>Quyền con người gắn với sự phát triển của khoa học kỷ thuật</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1.1</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both"/>
              <w:rPr>
                <w:sz w:val="18"/>
                <w:szCs w:val="18"/>
              </w:rPr>
            </w:pPr>
            <w:r w:rsidRPr="002D593C">
              <w:rPr>
                <w:sz w:val="18"/>
                <w:szCs w:val="18"/>
              </w:rPr>
              <w:t>Quyền con người gắn vói sự phát triển của internet</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1.2</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both"/>
              <w:rPr>
                <w:sz w:val="18"/>
                <w:szCs w:val="18"/>
              </w:rPr>
            </w:pPr>
            <w:r w:rsidRPr="002D593C">
              <w:rPr>
                <w:sz w:val="18"/>
                <w:szCs w:val="18"/>
              </w:rPr>
              <w:t>Quyền con người gắn với sự phát triển của y học</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2</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both"/>
              <w:rPr>
                <w:sz w:val="18"/>
                <w:szCs w:val="18"/>
              </w:rPr>
            </w:pPr>
            <w:r w:rsidRPr="002D593C">
              <w:rPr>
                <w:sz w:val="18"/>
                <w:szCs w:val="18"/>
              </w:rPr>
              <w:t>Quyền của một số đối tượng dể bị tổn thương</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2.1</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both"/>
              <w:rPr>
                <w:sz w:val="18"/>
                <w:szCs w:val="18"/>
              </w:rPr>
            </w:pPr>
            <w:r w:rsidRPr="002D593C">
              <w:rPr>
                <w:sz w:val="18"/>
                <w:szCs w:val="18"/>
              </w:rPr>
              <w:t>Quyền của người dân tộc thiểu số</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2.2</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both"/>
              <w:rPr>
                <w:sz w:val="18"/>
                <w:szCs w:val="18"/>
              </w:rPr>
            </w:pPr>
            <w:r w:rsidRPr="002D593C">
              <w:rPr>
                <w:sz w:val="18"/>
                <w:szCs w:val="18"/>
              </w:rPr>
              <w:t>Quyền của người khuyết tật</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2.3</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both"/>
              <w:rPr>
                <w:sz w:val="18"/>
                <w:szCs w:val="18"/>
              </w:rPr>
            </w:pPr>
            <w:r w:rsidRPr="002D593C">
              <w:rPr>
                <w:sz w:val="18"/>
                <w:szCs w:val="18"/>
              </w:rPr>
              <w:t>Quyền của lao động di dân tự do từ nông thôn ra đô thị</w:t>
            </w:r>
          </w:p>
        </w:tc>
      </w:tr>
      <w:tr w:rsidR="00AF2ACD" w:rsidRPr="002D593C" w:rsidTr="00AC1BB1">
        <w:tc>
          <w:tcPr>
            <w:tcW w:w="540"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center"/>
              <w:rPr>
                <w:sz w:val="18"/>
                <w:szCs w:val="18"/>
              </w:rPr>
            </w:pPr>
            <w:r w:rsidRPr="002D593C">
              <w:rPr>
                <w:sz w:val="18"/>
                <w:szCs w:val="18"/>
              </w:rPr>
              <w:t>2.4</w:t>
            </w:r>
          </w:p>
        </w:tc>
        <w:tc>
          <w:tcPr>
            <w:tcW w:w="8816" w:type="dxa"/>
            <w:tcBorders>
              <w:top w:val="single" w:sz="4" w:space="0" w:color="auto"/>
              <w:left w:val="single" w:sz="4" w:space="0" w:color="auto"/>
              <w:bottom w:val="single" w:sz="4" w:space="0" w:color="auto"/>
              <w:right w:val="single" w:sz="4" w:space="0" w:color="auto"/>
            </w:tcBorders>
            <w:vAlign w:val="center"/>
          </w:tcPr>
          <w:p w:rsidR="00AF2ACD" w:rsidRPr="002D593C" w:rsidRDefault="00AF2ACD" w:rsidP="00AC1BB1">
            <w:pPr>
              <w:jc w:val="both"/>
              <w:rPr>
                <w:sz w:val="18"/>
                <w:szCs w:val="18"/>
              </w:rPr>
            </w:pPr>
            <w:r w:rsidRPr="002D593C">
              <w:rPr>
                <w:sz w:val="18"/>
                <w:szCs w:val="18"/>
              </w:rPr>
              <w:t>Quyền của người đồng tính, song tính và chuyển giới</w:t>
            </w:r>
          </w:p>
        </w:tc>
      </w:tr>
      <w:tr w:rsidR="0016078A" w:rsidRPr="002D593C"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6078A" w:rsidRPr="00BA3808" w:rsidRDefault="0016078A" w:rsidP="00AC1BB1">
            <w:pPr>
              <w:spacing w:before="120"/>
              <w:rPr>
                <w:b/>
                <w:sz w:val="32"/>
                <w:szCs w:val="18"/>
              </w:rPr>
            </w:pPr>
            <w:r w:rsidRPr="00BA3808">
              <w:rPr>
                <w:b/>
                <w:sz w:val="32"/>
                <w:szCs w:val="18"/>
              </w:rPr>
              <w:t xml:space="preserve">    SỐ 0</w:t>
            </w:r>
            <w:r w:rsidRPr="002D593C">
              <w:rPr>
                <w:b/>
                <w:sz w:val="32"/>
                <w:szCs w:val="18"/>
              </w:rPr>
              <w:t>5</w:t>
            </w:r>
            <w:r w:rsidRPr="00BA3808">
              <w:rPr>
                <w:b/>
                <w:sz w:val="32"/>
                <w:szCs w:val="18"/>
              </w:rPr>
              <w:t xml:space="preserve"> </w:t>
            </w:r>
            <w:r w:rsidRPr="002D593C">
              <w:rPr>
                <w:b/>
                <w:sz w:val="32"/>
                <w:szCs w:val="18"/>
              </w:rPr>
              <w:t>Năm 2017</w:t>
            </w:r>
          </w:p>
          <w:p w:rsidR="0016078A" w:rsidRPr="00BA3808" w:rsidRDefault="0016078A" w:rsidP="00AC1BB1">
            <w:pPr>
              <w:jc w:val="center"/>
              <w:rPr>
                <w:b/>
                <w:sz w:val="18"/>
                <w:szCs w:val="18"/>
              </w:rPr>
            </w:pPr>
          </w:p>
        </w:tc>
      </w:tr>
      <w:tr w:rsidR="0016078A" w:rsidRPr="002D593C" w:rsidTr="00AC1BB1">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16078A" w:rsidRPr="00BA3808" w:rsidRDefault="0016078A" w:rsidP="00AC1BB1">
            <w:pPr>
              <w:spacing w:before="120"/>
              <w:jc w:val="both"/>
              <w:rPr>
                <w:b/>
                <w:sz w:val="18"/>
                <w:szCs w:val="18"/>
              </w:rPr>
            </w:pPr>
            <w:r w:rsidRPr="002D593C">
              <w:rPr>
                <w:b/>
                <w:sz w:val="18"/>
                <w:szCs w:val="18"/>
              </w:rPr>
              <w:t>Một số vấn đề lý luận về tổ chức xã hội và quản lý nhà nước</w:t>
            </w:r>
          </w:p>
        </w:tc>
      </w:tr>
      <w:tr w:rsidR="0016078A"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AC1BB1">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AC1BB1">
            <w:pPr>
              <w:spacing w:before="120"/>
              <w:jc w:val="both"/>
              <w:rPr>
                <w:sz w:val="18"/>
                <w:szCs w:val="18"/>
              </w:rPr>
            </w:pPr>
            <w:r w:rsidRPr="002D593C">
              <w:rPr>
                <w:sz w:val="18"/>
                <w:szCs w:val="18"/>
              </w:rPr>
              <w:t>Quan niệm về tổ chức xã hội</w:t>
            </w:r>
          </w:p>
        </w:tc>
      </w:tr>
      <w:tr w:rsidR="0016078A"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16078A" w:rsidP="00AC1BB1">
            <w:pPr>
              <w:jc w:val="center"/>
              <w:rPr>
                <w:sz w:val="18"/>
                <w:szCs w:val="18"/>
              </w:rPr>
            </w:pPr>
            <w:r w:rsidRPr="00BA3808">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AC1BB1">
            <w:pPr>
              <w:spacing w:before="120"/>
              <w:jc w:val="both"/>
              <w:rPr>
                <w:sz w:val="18"/>
                <w:szCs w:val="18"/>
              </w:rPr>
            </w:pPr>
            <w:r w:rsidRPr="002D593C">
              <w:rPr>
                <w:sz w:val="18"/>
                <w:szCs w:val="18"/>
              </w:rPr>
              <w:t>Tổng quan về quản lý nhà nước</w:t>
            </w:r>
          </w:p>
        </w:tc>
      </w:tr>
      <w:tr w:rsidR="0016078A"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16078A" w:rsidP="00AC1BB1">
            <w:pPr>
              <w:jc w:val="center"/>
              <w:rPr>
                <w:sz w:val="18"/>
                <w:szCs w:val="18"/>
              </w:rPr>
            </w:pPr>
            <w:r w:rsidRPr="00BA3808">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AC1BB1">
            <w:pPr>
              <w:spacing w:before="120"/>
              <w:jc w:val="both"/>
              <w:rPr>
                <w:sz w:val="18"/>
                <w:szCs w:val="18"/>
              </w:rPr>
            </w:pPr>
            <w:r w:rsidRPr="002D593C">
              <w:rPr>
                <w:sz w:val="18"/>
                <w:szCs w:val="18"/>
              </w:rPr>
              <w:t>Vai trò của tổ chức xã hội trong quản lý nhà nước</w:t>
            </w:r>
          </w:p>
        </w:tc>
      </w:tr>
      <w:tr w:rsidR="00C12A89"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C12A89" w:rsidRPr="00BA3808" w:rsidRDefault="00C12A89" w:rsidP="00AC1BB1">
            <w:pPr>
              <w:spacing w:before="120"/>
              <w:jc w:val="both"/>
              <w:rPr>
                <w:b/>
                <w:sz w:val="18"/>
                <w:szCs w:val="18"/>
              </w:rPr>
            </w:pPr>
            <w:r w:rsidRPr="002D593C">
              <w:rPr>
                <w:b/>
                <w:sz w:val="18"/>
                <w:szCs w:val="18"/>
              </w:rPr>
              <w:t>Vai trò của các tổ chức xã hội trong phát triển xã hội và quản lý nhà nước ở một số nước trên thế giới</w:t>
            </w:r>
          </w:p>
        </w:tc>
      </w:tr>
      <w:tr w:rsidR="0016078A"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AC1BB1">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AC1BB1">
            <w:pPr>
              <w:spacing w:before="120"/>
              <w:jc w:val="both"/>
              <w:rPr>
                <w:sz w:val="18"/>
                <w:szCs w:val="18"/>
              </w:rPr>
            </w:pPr>
            <w:r w:rsidRPr="002D593C">
              <w:rPr>
                <w:sz w:val="18"/>
                <w:szCs w:val="18"/>
              </w:rPr>
              <w:t>Mối quan hệ giữa các tổ chức xã hội với nhà nước</w:t>
            </w:r>
          </w:p>
        </w:tc>
      </w:tr>
      <w:tr w:rsidR="0016078A"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AC1BB1">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AC1BB1">
            <w:pPr>
              <w:jc w:val="both"/>
              <w:rPr>
                <w:sz w:val="18"/>
                <w:szCs w:val="18"/>
              </w:rPr>
            </w:pPr>
            <w:r w:rsidRPr="002D593C">
              <w:rPr>
                <w:sz w:val="18"/>
                <w:szCs w:val="18"/>
              </w:rPr>
              <w:t>Khái quát về vai trò của tổ chức xã hội qua thực tiển của một số quốc gia trên thế giới</w:t>
            </w:r>
          </w:p>
        </w:tc>
      </w:tr>
      <w:tr w:rsidR="0016078A"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AC1BB1">
            <w:pPr>
              <w:jc w:val="center"/>
              <w:rPr>
                <w:sz w:val="18"/>
                <w:szCs w:val="18"/>
              </w:rPr>
            </w:pPr>
            <w:r w:rsidRPr="002D593C">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6078A" w:rsidRPr="00BA3808" w:rsidRDefault="00C12A89" w:rsidP="00C12A89">
            <w:pPr>
              <w:spacing w:before="120"/>
              <w:jc w:val="both"/>
              <w:rPr>
                <w:sz w:val="18"/>
                <w:szCs w:val="18"/>
              </w:rPr>
            </w:pPr>
            <w:r w:rsidRPr="002D593C">
              <w:rPr>
                <w:sz w:val="18"/>
                <w:szCs w:val="18"/>
              </w:rPr>
              <w:t>Nguồn lực cho hoạt động của tổ chức xã hội</w:t>
            </w:r>
          </w:p>
        </w:tc>
      </w:tr>
      <w:tr w:rsidR="004F2C31" w:rsidRPr="002D593C"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F2C31" w:rsidRPr="00BA3808" w:rsidRDefault="004F2C31" w:rsidP="00AC1BB1">
            <w:pPr>
              <w:spacing w:before="120"/>
              <w:rPr>
                <w:b/>
                <w:sz w:val="32"/>
                <w:szCs w:val="18"/>
              </w:rPr>
            </w:pPr>
            <w:r w:rsidRPr="00BA3808">
              <w:rPr>
                <w:b/>
                <w:sz w:val="32"/>
                <w:szCs w:val="18"/>
              </w:rPr>
              <w:t xml:space="preserve">    SỐ 0</w:t>
            </w:r>
            <w:r w:rsidRPr="002D593C">
              <w:rPr>
                <w:b/>
                <w:sz w:val="32"/>
                <w:szCs w:val="18"/>
              </w:rPr>
              <w:t>6</w:t>
            </w:r>
            <w:r w:rsidRPr="00BA3808">
              <w:rPr>
                <w:b/>
                <w:sz w:val="32"/>
                <w:szCs w:val="18"/>
              </w:rPr>
              <w:t xml:space="preserve"> </w:t>
            </w:r>
            <w:r w:rsidRPr="002D593C">
              <w:rPr>
                <w:b/>
                <w:sz w:val="32"/>
                <w:szCs w:val="18"/>
              </w:rPr>
              <w:t>Năm 2017</w:t>
            </w:r>
          </w:p>
          <w:p w:rsidR="004F2C31" w:rsidRPr="00BA3808" w:rsidRDefault="004F2C31" w:rsidP="00AC1BB1">
            <w:pPr>
              <w:jc w:val="center"/>
              <w:rPr>
                <w:b/>
                <w:sz w:val="18"/>
                <w:szCs w:val="18"/>
              </w:rPr>
            </w:pPr>
          </w:p>
        </w:tc>
      </w:tr>
      <w:tr w:rsidR="004F2C31" w:rsidRPr="002D593C" w:rsidTr="00AC1BB1">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4F2C31">
            <w:pPr>
              <w:spacing w:before="120"/>
              <w:jc w:val="both"/>
              <w:rPr>
                <w:b/>
                <w:sz w:val="18"/>
                <w:szCs w:val="18"/>
              </w:rPr>
            </w:pPr>
            <w:r w:rsidRPr="002D593C">
              <w:rPr>
                <w:b/>
                <w:sz w:val="18"/>
                <w:szCs w:val="18"/>
              </w:rPr>
              <w:t>Một số vấn đề lý luận về chức năng kinh tế của nhà nước – Nhìn từ góc độ pháp lý</w:t>
            </w:r>
          </w:p>
        </w:tc>
      </w:tr>
      <w:tr w:rsidR="004F2C3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spacing w:before="120"/>
              <w:jc w:val="both"/>
              <w:rPr>
                <w:sz w:val="18"/>
                <w:szCs w:val="18"/>
              </w:rPr>
            </w:pPr>
            <w:r w:rsidRPr="002D593C">
              <w:rPr>
                <w:sz w:val="18"/>
                <w:szCs w:val="18"/>
              </w:rPr>
              <w:t>Khái niệm chức năng kinh tế của nhà nước</w:t>
            </w:r>
          </w:p>
        </w:tc>
      </w:tr>
      <w:tr w:rsidR="004F2C3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jc w:val="center"/>
              <w:rPr>
                <w:sz w:val="18"/>
                <w:szCs w:val="18"/>
              </w:rPr>
            </w:pPr>
            <w:r w:rsidRPr="00BA3808">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spacing w:before="120"/>
              <w:jc w:val="both"/>
              <w:rPr>
                <w:sz w:val="18"/>
                <w:szCs w:val="18"/>
              </w:rPr>
            </w:pPr>
            <w:r w:rsidRPr="002D593C">
              <w:rPr>
                <w:sz w:val="18"/>
                <w:szCs w:val="18"/>
              </w:rPr>
              <w:t>Anh hưởng của các mô hình kinh tế tới chức năng kinh tế của nhà nước</w:t>
            </w:r>
          </w:p>
        </w:tc>
      </w:tr>
      <w:tr w:rsidR="004F2C3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jc w:val="center"/>
              <w:rPr>
                <w:sz w:val="18"/>
                <w:szCs w:val="18"/>
              </w:rPr>
            </w:pPr>
            <w:r w:rsidRPr="00BA3808">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spacing w:before="120"/>
              <w:jc w:val="both"/>
              <w:rPr>
                <w:sz w:val="18"/>
                <w:szCs w:val="18"/>
              </w:rPr>
            </w:pPr>
            <w:r w:rsidRPr="002D593C">
              <w:rPr>
                <w:sz w:val="18"/>
                <w:szCs w:val="18"/>
              </w:rPr>
              <w:t>Chức năng kinh tế của nhà nước – nhìn từ góc độ pháp lý</w:t>
            </w:r>
          </w:p>
        </w:tc>
      </w:tr>
      <w:tr w:rsidR="004F2C31"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spacing w:before="120"/>
              <w:jc w:val="both"/>
              <w:rPr>
                <w:b/>
                <w:sz w:val="18"/>
                <w:szCs w:val="18"/>
              </w:rPr>
            </w:pPr>
            <w:r w:rsidRPr="002D593C">
              <w:rPr>
                <w:b/>
                <w:sz w:val="18"/>
                <w:szCs w:val="18"/>
              </w:rPr>
              <w:t>Thực trạng chức năng kinh tế của nhà nước VN trong 30 năm đổi mới – nhìn từ góc độ pháp lý</w:t>
            </w:r>
          </w:p>
        </w:tc>
      </w:tr>
      <w:tr w:rsidR="004F2C3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jc w:val="center"/>
              <w:rPr>
                <w:sz w:val="18"/>
                <w:szCs w:val="18"/>
              </w:rPr>
            </w:pPr>
            <w:r w:rsidRPr="002D593C">
              <w:rPr>
                <w:sz w:val="18"/>
                <w:szCs w:val="18"/>
              </w:rPr>
              <w:lastRenderedPageBreak/>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spacing w:before="120"/>
              <w:jc w:val="both"/>
              <w:rPr>
                <w:sz w:val="18"/>
                <w:szCs w:val="18"/>
              </w:rPr>
            </w:pPr>
            <w:r w:rsidRPr="002D593C">
              <w:rPr>
                <w:sz w:val="18"/>
                <w:szCs w:val="18"/>
              </w:rPr>
              <w:t>Chức năng kiến tạo thể chế phục vụ phát triển kinh tế</w:t>
            </w:r>
          </w:p>
        </w:tc>
      </w:tr>
      <w:tr w:rsidR="004F2C3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jc w:val="both"/>
              <w:rPr>
                <w:sz w:val="18"/>
                <w:szCs w:val="18"/>
              </w:rPr>
            </w:pPr>
            <w:r w:rsidRPr="002D593C">
              <w:rPr>
                <w:sz w:val="18"/>
                <w:szCs w:val="18"/>
              </w:rPr>
              <w:t>Chức năng khắc phục khuyết tật của cơ chế thị trường</w:t>
            </w:r>
          </w:p>
        </w:tc>
      </w:tr>
      <w:tr w:rsidR="004F2C3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jc w:val="center"/>
              <w:rPr>
                <w:sz w:val="18"/>
                <w:szCs w:val="18"/>
              </w:rPr>
            </w:pPr>
            <w:r w:rsidRPr="002D593C">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BA3808" w:rsidRDefault="004F2C31" w:rsidP="00AC1BB1">
            <w:pPr>
              <w:spacing w:before="120"/>
              <w:jc w:val="both"/>
              <w:rPr>
                <w:sz w:val="18"/>
                <w:szCs w:val="18"/>
              </w:rPr>
            </w:pPr>
            <w:r w:rsidRPr="002D593C">
              <w:rPr>
                <w:sz w:val="18"/>
                <w:szCs w:val="18"/>
              </w:rPr>
              <w:t>Chức năng đầu tư, kinh doanh của nhà nước</w:t>
            </w:r>
          </w:p>
        </w:tc>
      </w:tr>
      <w:tr w:rsidR="004F2C3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2D593C" w:rsidRDefault="004F2C31" w:rsidP="00AC1BB1">
            <w:pPr>
              <w:jc w:val="center"/>
              <w:rPr>
                <w:sz w:val="18"/>
                <w:szCs w:val="18"/>
              </w:rPr>
            </w:pPr>
            <w:r w:rsidRPr="002D593C">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2D593C" w:rsidRDefault="004F2C31" w:rsidP="00AC1BB1">
            <w:pPr>
              <w:spacing w:before="120"/>
              <w:jc w:val="both"/>
              <w:rPr>
                <w:sz w:val="18"/>
                <w:szCs w:val="18"/>
              </w:rPr>
            </w:pPr>
            <w:r w:rsidRPr="002D593C">
              <w:rPr>
                <w:sz w:val="18"/>
                <w:szCs w:val="18"/>
              </w:rPr>
              <w:t>Đánh giá chung về những hạn chế, bất cập</w:t>
            </w:r>
          </w:p>
        </w:tc>
      </w:tr>
      <w:tr w:rsidR="004F2C31"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4F2C31" w:rsidRPr="002D593C" w:rsidRDefault="004F2C31" w:rsidP="00AC1BB1">
            <w:pPr>
              <w:spacing w:before="120"/>
              <w:jc w:val="both"/>
              <w:rPr>
                <w:b/>
                <w:sz w:val="18"/>
                <w:szCs w:val="18"/>
              </w:rPr>
            </w:pPr>
            <w:r w:rsidRPr="002D593C">
              <w:rPr>
                <w:b/>
                <w:sz w:val="18"/>
                <w:szCs w:val="18"/>
              </w:rPr>
              <w:t>Đổi mới, hoàn thiện chức năng kinh tế của nhà nước ở VN trong giai đoạn hiện nay</w:t>
            </w:r>
          </w:p>
        </w:tc>
      </w:tr>
      <w:tr w:rsidR="004F2C3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2D593C" w:rsidRDefault="004F2C31" w:rsidP="00AC1BB1">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2D593C" w:rsidRDefault="004F2C31" w:rsidP="004F2C31">
            <w:pPr>
              <w:spacing w:before="120"/>
              <w:jc w:val="both"/>
              <w:rPr>
                <w:sz w:val="18"/>
                <w:szCs w:val="18"/>
              </w:rPr>
            </w:pPr>
            <w:r w:rsidRPr="002D593C">
              <w:rPr>
                <w:sz w:val="18"/>
                <w:szCs w:val="18"/>
              </w:rPr>
              <w:t>Bối cảnh và yêu cầu tiếp tục đổi mới, hoàn thiện chức năng kinh tế của nhà nước ở VN hiện nay</w:t>
            </w:r>
          </w:p>
        </w:tc>
      </w:tr>
      <w:tr w:rsidR="004F2C3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2D593C" w:rsidRDefault="004F2C31" w:rsidP="00AC1BB1">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F2C31" w:rsidRPr="002D593C" w:rsidRDefault="004F2C31" w:rsidP="00AC1BB1">
            <w:pPr>
              <w:spacing w:before="120"/>
              <w:jc w:val="both"/>
              <w:rPr>
                <w:sz w:val="18"/>
                <w:szCs w:val="18"/>
              </w:rPr>
            </w:pPr>
            <w:r w:rsidRPr="002D593C">
              <w:rPr>
                <w:sz w:val="18"/>
                <w:szCs w:val="18"/>
              </w:rPr>
              <w:t>Những kiến nghị cụ thể nhằm tiếp tục đổi mới, hoàn thiện chức năng kinh tế của nhà nước</w:t>
            </w:r>
          </w:p>
        </w:tc>
      </w:tr>
      <w:tr w:rsidR="00B947D1" w:rsidRPr="002D593C"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947D1" w:rsidRPr="00BA3808" w:rsidRDefault="00B947D1" w:rsidP="00AC1BB1">
            <w:pPr>
              <w:spacing w:before="120"/>
              <w:rPr>
                <w:b/>
                <w:sz w:val="32"/>
                <w:szCs w:val="18"/>
              </w:rPr>
            </w:pPr>
            <w:r w:rsidRPr="00BA3808">
              <w:rPr>
                <w:b/>
                <w:sz w:val="32"/>
                <w:szCs w:val="18"/>
              </w:rPr>
              <w:t xml:space="preserve">    SỐ 0</w:t>
            </w:r>
            <w:r w:rsidRPr="002D593C">
              <w:rPr>
                <w:b/>
                <w:sz w:val="32"/>
                <w:szCs w:val="18"/>
              </w:rPr>
              <w:t>7</w:t>
            </w:r>
            <w:r w:rsidRPr="00BA3808">
              <w:rPr>
                <w:b/>
                <w:sz w:val="32"/>
                <w:szCs w:val="18"/>
              </w:rPr>
              <w:t xml:space="preserve"> </w:t>
            </w:r>
            <w:r w:rsidRPr="002D593C">
              <w:rPr>
                <w:b/>
                <w:sz w:val="32"/>
                <w:szCs w:val="18"/>
              </w:rPr>
              <w:t>Năm 2017</w:t>
            </w:r>
          </w:p>
          <w:p w:rsidR="00B947D1" w:rsidRPr="00BA3808" w:rsidRDefault="00B947D1" w:rsidP="00AC1BB1">
            <w:pPr>
              <w:jc w:val="center"/>
              <w:rPr>
                <w:b/>
                <w:sz w:val="18"/>
                <w:szCs w:val="18"/>
              </w:rPr>
            </w:pPr>
          </w:p>
        </w:tc>
      </w:tr>
      <w:tr w:rsidR="00B947D1" w:rsidRPr="002D593C" w:rsidTr="00AC1BB1">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spacing w:before="120"/>
              <w:jc w:val="both"/>
              <w:rPr>
                <w:b/>
                <w:sz w:val="18"/>
                <w:szCs w:val="18"/>
              </w:rPr>
            </w:pPr>
            <w:r w:rsidRPr="002D593C">
              <w:rPr>
                <w:b/>
                <w:sz w:val="18"/>
                <w:szCs w:val="18"/>
              </w:rPr>
              <w:t>Quy định pháp luật về thành lập doanh nghiệp của Singapore, Malaysia và Thái Lan</w:t>
            </w:r>
          </w:p>
        </w:tc>
      </w:tr>
      <w:tr w:rsidR="00B947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spacing w:before="120"/>
              <w:jc w:val="both"/>
              <w:rPr>
                <w:sz w:val="18"/>
                <w:szCs w:val="18"/>
              </w:rPr>
            </w:pPr>
            <w:r w:rsidRPr="002D593C">
              <w:rPr>
                <w:sz w:val="18"/>
                <w:szCs w:val="18"/>
              </w:rPr>
              <w:t>Các loại hình doanh nghiệp theo quy định pháp luật từng nước</w:t>
            </w:r>
          </w:p>
        </w:tc>
      </w:tr>
      <w:tr w:rsidR="00B947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spacing w:before="120"/>
              <w:jc w:val="both"/>
              <w:rPr>
                <w:sz w:val="18"/>
                <w:szCs w:val="18"/>
              </w:rPr>
            </w:pPr>
            <w:r w:rsidRPr="002D593C">
              <w:rPr>
                <w:sz w:val="18"/>
                <w:szCs w:val="18"/>
              </w:rPr>
              <w:t>Quy trình và thủ tục thành lập doanh nghiệp có vốn đầu tư nước ngoài</w:t>
            </w:r>
          </w:p>
        </w:tc>
      </w:tr>
      <w:tr w:rsidR="00B947D1"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spacing w:before="120"/>
              <w:jc w:val="both"/>
              <w:rPr>
                <w:b/>
                <w:sz w:val="18"/>
                <w:szCs w:val="18"/>
              </w:rPr>
            </w:pPr>
            <w:r w:rsidRPr="002D593C">
              <w:rPr>
                <w:b/>
                <w:sz w:val="18"/>
                <w:szCs w:val="18"/>
              </w:rPr>
              <w:t>Chính sách khuyến khích đầu tư nước ngoài của Singapore, Malaysia và Thái Lan</w:t>
            </w:r>
          </w:p>
        </w:tc>
      </w:tr>
      <w:tr w:rsidR="00B947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spacing w:before="120"/>
              <w:jc w:val="both"/>
              <w:rPr>
                <w:sz w:val="18"/>
                <w:szCs w:val="18"/>
              </w:rPr>
            </w:pPr>
            <w:r w:rsidRPr="002D593C">
              <w:rPr>
                <w:sz w:val="18"/>
                <w:szCs w:val="18"/>
              </w:rPr>
              <w:t>Chính sách khuyến khích đầu tư ở Singapore</w:t>
            </w:r>
          </w:p>
        </w:tc>
      </w:tr>
      <w:tr w:rsidR="00B947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B947D1">
            <w:pPr>
              <w:jc w:val="both"/>
              <w:rPr>
                <w:sz w:val="18"/>
                <w:szCs w:val="18"/>
              </w:rPr>
            </w:pPr>
            <w:r w:rsidRPr="002D593C">
              <w:rPr>
                <w:sz w:val="18"/>
                <w:szCs w:val="18"/>
              </w:rPr>
              <w:t>Chính sách khuyến khích đầu tư ở Malaysia</w:t>
            </w:r>
          </w:p>
        </w:tc>
      </w:tr>
      <w:tr w:rsidR="00B947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AC1BB1">
            <w:pPr>
              <w:jc w:val="center"/>
              <w:rPr>
                <w:sz w:val="18"/>
                <w:szCs w:val="18"/>
              </w:rPr>
            </w:pPr>
            <w:r w:rsidRPr="002D593C">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BA3808" w:rsidRDefault="00B947D1" w:rsidP="00B947D1">
            <w:pPr>
              <w:spacing w:before="120"/>
              <w:jc w:val="both"/>
              <w:rPr>
                <w:sz w:val="18"/>
                <w:szCs w:val="18"/>
              </w:rPr>
            </w:pPr>
            <w:r w:rsidRPr="002D593C">
              <w:rPr>
                <w:sz w:val="18"/>
                <w:szCs w:val="18"/>
              </w:rPr>
              <w:t>Chính sách khuyến khích đầu tư ở Thái Lan</w:t>
            </w:r>
          </w:p>
        </w:tc>
      </w:tr>
      <w:tr w:rsidR="00B947D1"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B947D1" w:rsidRPr="002D593C" w:rsidRDefault="00B947D1" w:rsidP="00AC1BB1">
            <w:pPr>
              <w:spacing w:before="120"/>
              <w:jc w:val="both"/>
              <w:rPr>
                <w:b/>
                <w:sz w:val="18"/>
                <w:szCs w:val="18"/>
              </w:rPr>
            </w:pPr>
            <w:r w:rsidRPr="002D593C">
              <w:rPr>
                <w:b/>
                <w:sz w:val="18"/>
                <w:szCs w:val="18"/>
              </w:rPr>
              <w:t>Chính sách hạn chế đầu tư của Singapore, Malaysia và Thái Lan</w:t>
            </w:r>
          </w:p>
        </w:tc>
      </w:tr>
      <w:tr w:rsidR="00B947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2D593C" w:rsidRDefault="00B947D1" w:rsidP="00AC1BB1">
            <w:pPr>
              <w:jc w:val="center"/>
              <w:rPr>
                <w:sz w:val="18"/>
                <w:szCs w:val="18"/>
              </w:rPr>
            </w:pPr>
            <w:r w:rsidRPr="002D593C">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2D593C" w:rsidRDefault="00B947D1" w:rsidP="00AC1BB1">
            <w:pPr>
              <w:spacing w:before="120"/>
              <w:jc w:val="both"/>
              <w:rPr>
                <w:sz w:val="18"/>
                <w:szCs w:val="18"/>
              </w:rPr>
            </w:pPr>
            <w:r w:rsidRPr="002D593C">
              <w:rPr>
                <w:sz w:val="18"/>
                <w:szCs w:val="18"/>
              </w:rPr>
              <w:t>Chính sách hạn chế đầu tư ở Singapore</w:t>
            </w:r>
          </w:p>
        </w:tc>
      </w:tr>
      <w:tr w:rsidR="00B947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2D593C" w:rsidRDefault="00B947D1" w:rsidP="00AC1BB1">
            <w:pPr>
              <w:jc w:val="center"/>
              <w:rPr>
                <w:sz w:val="18"/>
                <w:szCs w:val="18"/>
              </w:rPr>
            </w:pPr>
            <w:r w:rsidRPr="002D593C">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2D593C" w:rsidRDefault="00B947D1" w:rsidP="00AC1BB1">
            <w:pPr>
              <w:spacing w:before="120"/>
              <w:jc w:val="both"/>
              <w:rPr>
                <w:sz w:val="18"/>
                <w:szCs w:val="18"/>
              </w:rPr>
            </w:pPr>
            <w:r w:rsidRPr="002D593C">
              <w:rPr>
                <w:sz w:val="18"/>
                <w:szCs w:val="18"/>
              </w:rPr>
              <w:t>Chính sách hạn chế đầu tư ở Malaysia</w:t>
            </w:r>
          </w:p>
        </w:tc>
      </w:tr>
      <w:tr w:rsidR="00B947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2D593C" w:rsidRDefault="00B947D1" w:rsidP="00AC1BB1">
            <w:pPr>
              <w:jc w:val="center"/>
              <w:rPr>
                <w:sz w:val="18"/>
                <w:szCs w:val="18"/>
              </w:rPr>
            </w:pPr>
            <w:r w:rsidRPr="002D593C">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47D1" w:rsidRPr="002D593C" w:rsidRDefault="00B947D1" w:rsidP="00AC1BB1">
            <w:pPr>
              <w:spacing w:before="120"/>
              <w:jc w:val="both"/>
              <w:rPr>
                <w:sz w:val="18"/>
                <w:szCs w:val="18"/>
              </w:rPr>
            </w:pPr>
            <w:r w:rsidRPr="002D593C">
              <w:rPr>
                <w:sz w:val="18"/>
                <w:szCs w:val="18"/>
              </w:rPr>
              <w:t>Chính sách hạn chế đầu tư ở Thái Lan</w:t>
            </w:r>
          </w:p>
        </w:tc>
      </w:tr>
      <w:tr w:rsidR="00B947D1"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B947D1" w:rsidRPr="002D593C" w:rsidRDefault="00B947D1" w:rsidP="00AC1BB1">
            <w:pPr>
              <w:spacing w:before="120"/>
              <w:jc w:val="both"/>
              <w:rPr>
                <w:sz w:val="18"/>
                <w:szCs w:val="18"/>
              </w:rPr>
            </w:pPr>
            <w:r w:rsidRPr="002D593C">
              <w:rPr>
                <w:b/>
                <w:sz w:val="18"/>
                <w:szCs w:val="18"/>
              </w:rPr>
              <w:t>Một số kiến nghị hổ trợ doanh nghiệp VN gia nhập thị trường chung ASEAN và các nước</w:t>
            </w:r>
            <w:r w:rsidRPr="002D593C">
              <w:rPr>
                <w:sz w:val="18"/>
                <w:szCs w:val="18"/>
              </w:rPr>
              <w:t xml:space="preserve"> </w:t>
            </w:r>
            <w:r w:rsidRPr="002D593C">
              <w:rPr>
                <w:b/>
                <w:sz w:val="18"/>
                <w:szCs w:val="18"/>
              </w:rPr>
              <w:t>Singapore, Malaysia và Thái Lan</w:t>
            </w:r>
          </w:p>
        </w:tc>
      </w:tr>
      <w:tr w:rsidR="00EE24B2"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E24B2" w:rsidRPr="00BA3808" w:rsidRDefault="00EE24B2" w:rsidP="00AC1BB1">
            <w:pPr>
              <w:spacing w:before="120"/>
              <w:rPr>
                <w:b/>
                <w:sz w:val="32"/>
                <w:szCs w:val="18"/>
              </w:rPr>
            </w:pPr>
            <w:r w:rsidRPr="00BA3808">
              <w:rPr>
                <w:b/>
                <w:sz w:val="32"/>
                <w:szCs w:val="18"/>
              </w:rPr>
              <w:t xml:space="preserve">    SỐ 0</w:t>
            </w:r>
            <w:r>
              <w:rPr>
                <w:b/>
                <w:sz w:val="32"/>
                <w:szCs w:val="18"/>
              </w:rPr>
              <w:t>1</w:t>
            </w:r>
            <w:r w:rsidRPr="00BA3808">
              <w:rPr>
                <w:b/>
                <w:sz w:val="32"/>
                <w:szCs w:val="18"/>
              </w:rPr>
              <w:t xml:space="preserve"> </w:t>
            </w:r>
            <w:r w:rsidRPr="002D593C">
              <w:rPr>
                <w:b/>
                <w:sz w:val="32"/>
                <w:szCs w:val="18"/>
              </w:rPr>
              <w:t>Năm 201</w:t>
            </w:r>
            <w:r>
              <w:rPr>
                <w:b/>
                <w:sz w:val="32"/>
                <w:szCs w:val="18"/>
              </w:rPr>
              <w:t>8</w:t>
            </w:r>
          </w:p>
          <w:p w:rsidR="00EE24B2" w:rsidRPr="00BA3808" w:rsidRDefault="00EE24B2" w:rsidP="00AC1BB1">
            <w:pPr>
              <w:jc w:val="center"/>
              <w:rPr>
                <w:b/>
                <w:sz w:val="18"/>
                <w:szCs w:val="18"/>
              </w:rPr>
            </w:pPr>
          </w:p>
        </w:tc>
      </w:tr>
      <w:tr w:rsidR="00EE24B2" w:rsidRPr="00BA3808" w:rsidTr="00AC1BB1">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spacing w:before="120"/>
              <w:jc w:val="both"/>
              <w:rPr>
                <w:b/>
                <w:sz w:val="18"/>
                <w:szCs w:val="18"/>
              </w:rPr>
            </w:pPr>
            <w:r>
              <w:rPr>
                <w:b/>
                <w:sz w:val="18"/>
                <w:szCs w:val="18"/>
              </w:rPr>
              <w:t>Thực trạng pháp luật và thực tiển thực hiện thủ tục hành chính về ĐTM và cấp phép xã nước thải vào nguồn nước</w:t>
            </w:r>
          </w:p>
        </w:tc>
      </w:tr>
      <w:tr w:rsidR="00EE24B2"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spacing w:before="120"/>
              <w:jc w:val="both"/>
              <w:rPr>
                <w:sz w:val="18"/>
                <w:szCs w:val="18"/>
              </w:rPr>
            </w:pPr>
            <w:r>
              <w:rPr>
                <w:sz w:val="18"/>
                <w:szCs w:val="18"/>
              </w:rPr>
              <w:t xml:space="preserve">Thực trạng pháp luật </w:t>
            </w:r>
            <w:r w:rsidRPr="00EE24B2">
              <w:rPr>
                <w:sz w:val="18"/>
                <w:szCs w:val="18"/>
              </w:rPr>
              <w:t>và thực tiển thực hiện thủ tục hành chính về ĐTM</w:t>
            </w:r>
          </w:p>
        </w:tc>
      </w:tr>
      <w:tr w:rsidR="00EE24B2"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EE24B2" w:rsidRDefault="00EE24B2" w:rsidP="00EE24B2">
            <w:pPr>
              <w:spacing w:before="120"/>
              <w:jc w:val="both"/>
              <w:rPr>
                <w:sz w:val="18"/>
                <w:szCs w:val="18"/>
              </w:rPr>
            </w:pPr>
            <w:r w:rsidRPr="00EE24B2">
              <w:rPr>
                <w:sz w:val="18"/>
                <w:szCs w:val="18"/>
              </w:rPr>
              <w:t>Thực trạng pháp luật và thực tiển thực hiện thủ tục hành chính cấp phép xã nước thải vào nguồn nước</w:t>
            </w:r>
          </w:p>
        </w:tc>
      </w:tr>
      <w:tr w:rsidR="00EE24B2"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Default="00EE24B2"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EE24B2" w:rsidRDefault="00EE24B2" w:rsidP="00EE24B2">
            <w:pPr>
              <w:spacing w:before="120"/>
              <w:jc w:val="both"/>
              <w:rPr>
                <w:sz w:val="18"/>
                <w:szCs w:val="18"/>
              </w:rPr>
            </w:pPr>
            <w:r w:rsidRPr="00EE24B2">
              <w:rPr>
                <w:sz w:val="18"/>
                <w:szCs w:val="18"/>
              </w:rPr>
              <w:t xml:space="preserve">Thực trạng pháp luật và thực tiển thực hiện các yêu cầu khác trong thủ tục hành chính về ĐTM và cấp phép xã thải </w:t>
            </w:r>
          </w:p>
        </w:tc>
      </w:tr>
      <w:tr w:rsidR="00EE24B2" w:rsidRPr="00BA3808"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EE24B2">
            <w:pPr>
              <w:spacing w:before="120"/>
              <w:jc w:val="both"/>
              <w:rPr>
                <w:b/>
                <w:sz w:val="18"/>
                <w:szCs w:val="18"/>
              </w:rPr>
            </w:pPr>
            <w:r>
              <w:rPr>
                <w:b/>
                <w:sz w:val="18"/>
                <w:szCs w:val="18"/>
              </w:rPr>
              <w:t>Thực trạng tổ chức cải cách thủ tục hành chính và tác động của cải cách thủ tục hành chính trong lỉnh vực bảo vệ môi trường</w:t>
            </w:r>
          </w:p>
        </w:tc>
      </w:tr>
      <w:tr w:rsidR="00EE24B2"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spacing w:before="120"/>
              <w:jc w:val="both"/>
              <w:rPr>
                <w:sz w:val="18"/>
                <w:szCs w:val="18"/>
              </w:rPr>
            </w:pPr>
            <w:r>
              <w:rPr>
                <w:sz w:val="18"/>
                <w:szCs w:val="18"/>
              </w:rPr>
              <w:t>Những biện pháp cải cách thủ tục hành chính đã thực hiện trong lỉnh vực bảo vệ môi trường</w:t>
            </w:r>
          </w:p>
        </w:tc>
      </w:tr>
      <w:tr w:rsidR="00EE24B2"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jc w:val="both"/>
              <w:rPr>
                <w:sz w:val="18"/>
                <w:szCs w:val="18"/>
              </w:rPr>
            </w:pPr>
            <w:r>
              <w:rPr>
                <w:sz w:val="18"/>
                <w:szCs w:val="18"/>
              </w:rPr>
              <w:t>Đánh giá hiệu quả của cải cách thủ thục hành chính</w:t>
            </w:r>
          </w:p>
        </w:tc>
      </w:tr>
      <w:tr w:rsidR="00EE24B2"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BA3808" w:rsidRDefault="00EE24B2" w:rsidP="00AC1BB1">
            <w:pPr>
              <w:spacing w:before="120"/>
              <w:jc w:val="both"/>
              <w:rPr>
                <w:sz w:val="18"/>
                <w:szCs w:val="18"/>
              </w:rPr>
            </w:pPr>
            <w:r>
              <w:rPr>
                <w:sz w:val="18"/>
                <w:szCs w:val="18"/>
              </w:rPr>
              <w:t>Những khó khăn, vướng mắc và tồn tại trong công tác cải cách thủ tục hành chính về đăng ký kế hoạch bảo vệ môi trường và ĐTM</w:t>
            </w:r>
          </w:p>
        </w:tc>
      </w:tr>
      <w:tr w:rsidR="00EE24B2"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EE24B2" w:rsidRPr="002D593C" w:rsidRDefault="00EE24B2" w:rsidP="00AC1BB1">
            <w:pPr>
              <w:spacing w:before="120"/>
              <w:jc w:val="both"/>
              <w:rPr>
                <w:b/>
                <w:sz w:val="18"/>
                <w:szCs w:val="18"/>
              </w:rPr>
            </w:pPr>
            <w:r>
              <w:rPr>
                <w:b/>
                <w:sz w:val="18"/>
                <w:szCs w:val="18"/>
              </w:rPr>
              <w:t xml:space="preserve">Kiến nghị giải pháp hoàn thiện pháp luật, thực thi pháp luật </w:t>
            </w:r>
            <w:r w:rsidR="00786292">
              <w:rPr>
                <w:b/>
                <w:sz w:val="18"/>
                <w:szCs w:val="18"/>
              </w:rPr>
              <w:t>và đẩy mạnh cải cách thủ tục hành chính</w:t>
            </w:r>
          </w:p>
        </w:tc>
      </w:tr>
      <w:tr w:rsidR="00EE24B2"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2D593C" w:rsidRDefault="00786292"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2D593C" w:rsidRDefault="00786292" w:rsidP="00786292">
            <w:pPr>
              <w:spacing w:before="120"/>
              <w:jc w:val="both"/>
              <w:rPr>
                <w:sz w:val="18"/>
                <w:szCs w:val="18"/>
              </w:rPr>
            </w:pPr>
            <w:r>
              <w:rPr>
                <w:sz w:val="18"/>
                <w:szCs w:val="18"/>
              </w:rPr>
              <w:t>Giải pháp hoàn thiện pháp luật</w:t>
            </w:r>
          </w:p>
        </w:tc>
      </w:tr>
      <w:tr w:rsidR="00EE24B2"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2D593C" w:rsidRDefault="00786292"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2D593C" w:rsidRDefault="00786292" w:rsidP="00786292">
            <w:pPr>
              <w:spacing w:before="120"/>
              <w:jc w:val="both"/>
              <w:rPr>
                <w:sz w:val="18"/>
                <w:szCs w:val="18"/>
              </w:rPr>
            </w:pPr>
            <w:r>
              <w:rPr>
                <w:sz w:val="18"/>
                <w:szCs w:val="18"/>
              </w:rPr>
              <w:t xml:space="preserve">Giải pháp về tổ chức thực thi pháp luật </w:t>
            </w:r>
          </w:p>
        </w:tc>
      </w:tr>
      <w:tr w:rsidR="00EE24B2"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2D593C" w:rsidRDefault="00786292"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24B2" w:rsidRPr="002D593C" w:rsidRDefault="00786292" w:rsidP="00AC1BB1">
            <w:pPr>
              <w:spacing w:before="120"/>
              <w:jc w:val="both"/>
              <w:rPr>
                <w:sz w:val="18"/>
                <w:szCs w:val="18"/>
              </w:rPr>
            </w:pPr>
            <w:r>
              <w:rPr>
                <w:sz w:val="18"/>
                <w:szCs w:val="18"/>
              </w:rPr>
              <w:t>Kiến nghị nhằm nâng cao chất lượng của việc tham vấn cộng đồng</w:t>
            </w:r>
          </w:p>
        </w:tc>
      </w:tr>
      <w:tr w:rsidR="00EE24B2"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EE24B2" w:rsidRPr="002D593C" w:rsidRDefault="00EE24B2" w:rsidP="00AC1BB1">
            <w:pPr>
              <w:spacing w:before="120"/>
              <w:jc w:val="both"/>
              <w:rPr>
                <w:sz w:val="18"/>
                <w:szCs w:val="18"/>
              </w:rPr>
            </w:pPr>
          </w:p>
        </w:tc>
      </w:tr>
      <w:tr w:rsidR="005B0B5F"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5B0B5F" w:rsidRPr="00BA3808" w:rsidRDefault="005B0B5F" w:rsidP="00AC1BB1">
            <w:pPr>
              <w:spacing w:before="120"/>
              <w:rPr>
                <w:b/>
                <w:sz w:val="32"/>
                <w:szCs w:val="18"/>
              </w:rPr>
            </w:pPr>
            <w:r w:rsidRPr="00BA3808">
              <w:rPr>
                <w:b/>
                <w:sz w:val="32"/>
                <w:szCs w:val="18"/>
              </w:rPr>
              <w:lastRenderedPageBreak/>
              <w:t xml:space="preserve">    SỐ 0</w:t>
            </w:r>
            <w:r>
              <w:rPr>
                <w:b/>
                <w:sz w:val="32"/>
                <w:szCs w:val="18"/>
              </w:rPr>
              <w:t>2</w:t>
            </w:r>
            <w:r w:rsidRPr="00BA3808">
              <w:rPr>
                <w:b/>
                <w:sz w:val="32"/>
                <w:szCs w:val="18"/>
              </w:rPr>
              <w:t xml:space="preserve"> </w:t>
            </w:r>
            <w:r w:rsidRPr="002D593C">
              <w:rPr>
                <w:b/>
                <w:sz w:val="32"/>
                <w:szCs w:val="18"/>
              </w:rPr>
              <w:t>Năm 201</w:t>
            </w:r>
            <w:r>
              <w:rPr>
                <w:b/>
                <w:sz w:val="32"/>
                <w:szCs w:val="18"/>
              </w:rPr>
              <w:t>8</w:t>
            </w:r>
          </w:p>
          <w:p w:rsidR="005B0B5F" w:rsidRPr="00BA3808" w:rsidRDefault="005B0B5F" w:rsidP="00AC1BB1">
            <w:pPr>
              <w:jc w:val="center"/>
              <w:rPr>
                <w:b/>
                <w:sz w:val="18"/>
                <w:szCs w:val="18"/>
              </w:rPr>
            </w:pPr>
          </w:p>
        </w:tc>
      </w:tr>
      <w:tr w:rsidR="005B0B5F" w:rsidRPr="00BA3808" w:rsidTr="00AC1BB1">
        <w:tc>
          <w:tcPr>
            <w:tcW w:w="540" w:type="dxa"/>
            <w:tcBorders>
              <w:top w:val="double"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jc w:val="center"/>
              <w:rPr>
                <w:sz w:val="18"/>
                <w:szCs w:val="18"/>
              </w:rPr>
            </w:pPr>
            <w:r w:rsidRPr="00BA3808">
              <w:rPr>
                <w:sz w:val="18"/>
                <w:szCs w:val="18"/>
              </w:rPr>
              <w:t>1</w:t>
            </w:r>
          </w:p>
        </w:tc>
        <w:tc>
          <w:tcPr>
            <w:tcW w:w="8816" w:type="dxa"/>
            <w:tcBorders>
              <w:top w:val="double"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spacing w:before="120"/>
              <w:jc w:val="both"/>
              <w:rPr>
                <w:sz w:val="18"/>
                <w:szCs w:val="18"/>
              </w:rPr>
            </w:pPr>
            <w:r>
              <w:rPr>
                <w:sz w:val="18"/>
                <w:szCs w:val="18"/>
              </w:rPr>
              <w:t>Đổi mới và nâng cao hiệu quả công tác tổ chức thi hành pháp luật – Nhu cầu, định hướng và giải pháp</w:t>
            </w:r>
          </w:p>
        </w:tc>
      </w:tr>
      <w:tr w:rsidR="005B0B5F"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jc w:val="center"/>
              <w:rPr>
                <w:sz w:val="18"/>
                <w:szCs w:val="18"/>
              </w:rPr>
            </w:pPr>
            <w:r w:rsidRPr="00BA3808">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spacing w:before="120"/>
              <w:jc w:val="both"/>
              <w:rPr>
                <w:sz w:val="18"/>
                <w:szCs w:val="18"/>
              </w:rPr>
            </w:pPr>
            <w:r>
              <w:rPr>
                <w:sz w:val="18"/>
                <w:szCs w:val="18"/>
              </w:rPr>
              <w:t>Vị trí, vai trò, thực trạng và yêu cầu đổi mới công tác theo dỏi thi hành pháp luật</w:t>
            </w:r>
          </w:p>
        </w:tc>
      </w:tr>
      <w:tr w:rsidR="005B0B5F"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jc w:val="center"/>
              <w:rPr>
                <w:sz w:val="18"/>
                <w:szCs w:val="18"/>
              </w:rPr>
            </w:pPr>
            <w:r w:rsidRPr="00BA3808">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spacing w:before="120"/>
              <w:jc w:val="both"/>
              <w:rPr>
                <w:sz w:val="18"/>
                <w:szCs w:val="18"/>
              </w:rPr>
            </w:pPr>
            <w:r>
              <w:rPr>
                <w:sz w:val="18"/>
                <w:szCs w:val="18"/>
              </w:rPr>
              <w:t>Nhận diện vướng mắc, bất cập của Nghị định số 59/2012/NĐ-CP và kiến nghị hoàn thiện</w:t>
            </w:r>
          </w:p>
        </w:tc>
      </w:tr>
      <w:tr w:rsidR="005B0B5F"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jc w:val="center"/>
              <w:rPr>
                <w:sz w:val="18"/>
                <w:szCs w:val="18"/>
              </w:rPr>
            </w:pPr>
            <w:r w:rsidRPr="00BA3808">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spacing w:before="120"/>
              <w:jc w:val="both"/>
              <w:rPr>
                <w:sz w:val="18"/>
                <w:szCs w:val="18"/>
              </w:rPr>
            </w:pPr>
            <w:r>
              <w:rPr>
                <w:sz w:val="18"/>
                <w:szCs w:val="18"/>
              </w:rPr>
              <w:t>Kinh nghiệm theo dỏi thi hành pháp luật ở một số nước trên thế giới và những giá trị tham khảo cho VN</w:t>
            </w:r>
          </w:p>
        </w:tc>
      </w:tr>
      <w:tr w:rsidR="005B0B5F"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jc w:val="center"/>
              <w:rPr>
                <w:sz w:val="18"/>
                <w:szCs w:val="18"/>
              </w:rPr>
            </w:pPr>
            <w:r w:rsidRPr="00BA3808">
              <w:rPr>
                <w:sz w:val="18"/>
                <w:szCs w:val="18"/>
              </w:rPr>
              <w:t>5</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spacing w:before="120"/>
              <w:jc w:val="both"/>
              <w:rPr>
                <w:sz w:val="18"/>
                <w:szCs w:val="18"/>
              </w:rPr>
            </w:pPr>
            <w:r>
              <w:rPr>
                <w:sz w:val="18"/>
                <w:szCs w:val="18"/>
              </w:rPr>
              <w:t>Thực thi pháp luật và chỉ số đo lường: Góc nhìn từ theo dõi pháp quyền của các nước trên thế giới</w:t>
            </w:r>
          </w:p>
        </w:tc>
      </w:tr>
      <w:tr w:rsidR="005B0B5F"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jc w:val="center"/>
              <w:rPr>
                <w:sz w:val="18"/>
                <w:szCs w:val="18"/>
              </w:rPr>
            </w:pPr>
            <w:r w:rsidRPr="00BA3808">
              <w:rPr>
                <w:sz w:val="18"/>
                <w:szCs w:val="18"/>
              </w:rPr>
              <w:t>6</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spacing w:before="120"/>
              <w:jc w:val="both"/>
              <w:rPr>
                <w:sz w:val="18"/>
                <w:szCs w:val="18"/>
              </w:rPr>
            </w:pPr>
            <w:r>
              <w:rPr>
                <w:sz w:val="18"/>
                <w:szCs w:val="18"/>
              </w:rPr>
              <w:t>Theo dõi, đánh giá thi hành pháp luật dựa trên kết quả - một giải pháp đổi mới công tác theo dỏi thi hành pháp luật gắn kết với xây dựng pháp luật</w:t>
            </w:r>
          </w:p>
        </w:tc>
      </w:tr>
      <w:tr w:rsidR="005B0B5F"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AC1BB1">
            <w:pPr>
              <w:jc w:val="center"/>
              <w:rPr>
                <w:sz w:val="18"/>
                <w:szCs w:val="18"/>
              </w:rPr>
            </w:pPr>
            <w:r w:rsidRPr="00BA3808">
              <w:rPr>
                <w:sz w:val="18"/>
                <w:szCs w:val="18"/>
              </w:rPr>
              <w:t>7</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B0B5F" w:rsidRPr="00BA3808" w:rsidRDefault="005B0B5F" w:rsidP="005B0B5F">
            <w:pPr>
              <w:jc w:val="both"/>
              <w:rPr>
                <w:sz w:val="18"/>
                <w:szCs w:val="18"/>
              </w:rPr>
            </w:pPr>
            <w:r>
              <w:rPr>
                <w:sz w:val="18"/>
                <w:szCs w:val="18"/>
              </w:rPr>
              <w:t xml:space="preserve">Giới thiệu khái quát về xây dựng và thí điểm áp dụng khung theo dõi thi hành pháp luật và hệ thống thu thập, lưu trử dử liệu phục vụ theo dỏi thi hành pháp luật </w:t>
            </w:r>
            <w:r w:rsidR="00103AEB">
              <w:rPr>
                <w:sz w:val="18"/>
                <w:szCs w:val="18"/>
              </w:rPr>
              <w:t>trong khuôn khổ dự án NLD</w:t>
            </w:r>
          </w:p>
        </w:tc>
      </w:tr>
      <w:tr w:rsidR="00FA6CBF"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FA6CBF" w:rsidRPr="00BA3808" w:rsidRDefault="00FA6CBF" w:rsidP="00AC1BB1">
            <w:pPr>
              <w:spacing w:before="120"/>
              <w:rPr>
                <w:b/>
                <w:sz w:val="32"/>
                <w:szCs w:val="18"/>
              </w:rPr>
            </w:pPr>
            <w:r w:rsidRPr="00BA3808">
              <w:rPr>
                <w:b/>
                <w:sz w:val="32"/>
                <w:szCs w:val="18"/>
              </w:rPr>
              <w:t xml:space="preserve">    SỐ 0</w:t>
            </w:r>
            <w:r>
              <w:rPr>
                <w:b/>
                <w:sz w:val="32"/>
                <w:szCs w:val="18"/>
              </w:rPr>
              <w:t>3</w:t>
            </w:r>
            <w:r w:rsidRPr="00BA3808">
              <w:rPr>
                <w:b/>
                <w:sz w:val="32"/>
                <w:szCs w:val="18"/>
              </w:rPr>
              <w:t xml:space="preserve"> </w:t>
            </w:r>
            <w:r w:rsidRPr="002D593C">
              <w:rPr>
                <w:b/>
                <w:sz w:val="32"/>
                <w:szCs w:val="18"/>
              </w:rPr>
              <w:t>Năm 201</w:t>
            </w:r>
            <w:r>
              <w:rPr>
                <w:b/>
                <w:sz w:val="32"/>
                <w:szCs w:val="18"/>
              </w:rPr>
              <w:t>8</w:t>
            </w:r>
          </w:p>
          <w:p w:rsidR="00FA6CBF" w:rsidRPr="00BA3808" w:rsidRDefault="00FA6CBF" w:rsidP="00AC1BB1">
            <w:pPr>
              <w:jc w:val="center"/>
              <w:rPr>
                <w:b/>
                <w:sz w:val="18"/>
                <w:szCs w:val="18"/>
              </w:rPr>
            </w:pPr>
          </w:p>
        </w:tc>
      </w:tr>
      <w:tr w:rsidR="00FA6CBF" w:rsidRPr="00BA3808" w:rsidTr="00AC1BB1">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FA6CBF" w:rsidRPr="00BA3808" w:rsidRDefault="00FA6CBF" w:rsidP="00AC1BB1">
            <w:pPr>
              <w:spacing w:before="120"/>
              <w:jc w:val="both"/>
              <w:rPr>
                <w:b/>
                <w:sz w:val="18"/>
                <w:szCs w:val="18"/>
              </w:rPr>
            </w:pPr>
            <w:r>
              <w:rPr>
                <w:b/>
                <w:sz w:val="18"/>
                <w:szCs w:val="18"/>
              </w:rPr>
              <w:t>Một số vấn đề lí luận về hạn chế quyền con người, quyền công dân</w:t>
            </w:r>
          </w:p>
        </w:tc>
      </w:tr>
      <w:tr w:rsidR="00FA6CBF"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BA3808" w:rsidRDefault="00FA6CBF"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BA3808" w:rsidRDefault="00FA6CBF" w:rsidP="00AC1BB1">
            <w:pPr>
              <w:spacing w:before="120"/>
              <w:jc w:val="both"/>
              <w:rPr>
                <w:sz w:val="18"/>
                <w:szCs w:val="18"/>
              </w:rPr>
            </w:pPr>
            <w:r>
              <w:rPr>
                <w:sz w:val="18"/>
                <w:szCs w:val="18"/>
              </w:rPr>
              <w:t>Xây dựng nhà nước pháp quyền và vấn đề bảo vệ quyền con người, quyền công dân</w:t>
            </w:r>
          </w:p>
        </w:tc>
      </w:tr>
      <w:tr w:rsidR="00FA6CBF"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BA3808" w:rsidRDefault="00FA6CBF"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EE24B2" w:rsidRDefault="00FA6CBF" w:rsidP="00AC1BB1">
            <w:pPr>
              <w:spacing w:before="120"/>
              <w:jc w:val="both"/>
              <w:rPr>
                <w:sz w:val="18"/>
                <w:szCs w:val="18"/>
              </w:rPr>
            </w:pPr>
            <w:r>
              <w:rPr>
                <w:sz w:val="18"/>
                <w:szCs w:val="18"/>
              </w:rPr>
              <w:t>Nhận diện vấn đề hạn chế quyền con người, quyền công dân</w:t>
            </w:r>
          </w:p>
        </w:tc>
      </w:tr>
      <w:tr w:rsidR="00FA6CBF"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Default="00FA6CBF"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EE24B2" w:rsidRDefault="00FA6CBF" w:rsidP="00AC1BB1">
            <w:pPr>
              <w:spacing w:before="120"/>
              <w:jc w:val="both"/>
              <w:rPr>
                <w:sz w:val="18"/>
                <w:szCs w:val="18"/>
              </w:rPr>
            </w:pPr>
            <w:r>
              <w:rPr>
                <w:sz w:val="18"/>
                <w:szCs w:val="18"/>
              </w:rPr>
              <w:t>Nguyên tắc hạn chế quyền con người, quyền công dân theo hiến pháp, pháp luật các quốc gia trên thế giới và những giá trị có thể tham khảo</w:t>
            </w:r>
          </w:p>
        </w:tc>
      </w:tr>
      <w:tr w:rsidR="00FA6CBF" w:rsidRPr="00BA3808"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FA6CBF" w:rsidRPr="00BA3808" w:rsidRDefault="00FA6CBF" w:rsidP="00AC1BB1">
            <w:pPr>
              <w:spacing w:before="120"/>
              <w:jc w:val="both"/>
              <w:rPr>
                <w:b/>
                <w:sz w:val="18"/>
                <w:szCs w:val="18"/>
              </w:rPr>
            </w:pPr>
            <w:r>
              <w:rPr>
                <w:b/>
                <w:sz w:val="18"/>
                <w:szCs w:val="18"/>
              </w:rPr>
              <w:t>Nguyên tắc hạn chế quyền con người, quyền công dân theo hiến pháp VN năm 2013 – những vấn đề pháp lý đặt ra</w:t>
            </w:r>
          </w:p>
        </w:tc>
      </w:tr>
      <w:tr w:rsidR="00FA6CBF"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BA3808" w:rsidRDefault="00FA6CBF"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BA3808" w:rsidRDefault="00FA6CBF" w:rsidP="00AC1BB1">
            <w:pPr>
              <w:spacing w:before="120"/>
              <w:jc w:val="both"/>
              <w:rPr>
                <w:sz w:val="18"/>
                <w:szCs w:val="18"/>
              </w:rPr>
            </w:pPr>
            <w:r>
              <w:rPr>
                <w:sz w:val="18"/>
                <w:szCs w:val="18"/>
              </w:rPr>
              <w:t>Xây dựng nhà nước pháp quyền XHCN và vấn đề bảo vệ quyền con người, quyền công dân tại VN</w:t>
            </w:r>
          </w:p>
        </w:tc>
      </w:tr>
      <w:tr w:rsidR="00FA6CBF"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BA3808" w:rsidRDefault="00FA6CBF"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BA3808" w:rsidRDefault="00FA6CBF" w:rsidP="00AC1BB1">
            <w:pPr>
              <w:jc w:val="both"/>
              <w:rPr>
                <w:sz w:val="18"/>
                <w:szCs w:val="18"/>
              </w:rPr>
            </w:pPr>
            <w:r>
              <w:rPr>
                <w:sz w:val="18"/>
                <w:szCs w:val="18"/>
              </w:rPr>
              <w:t xml:space="preserve">Nguyên tắc hạn chế </w:t>
            </w:r>
            <w:r w:rsidRPr="00FA6CBF">
              <w:rPr>
                <w:sz w:val="18"/>
                <w:szCs w:val="18"/>
              </w:rPr>
              <w:t>quyền con người, quyền công dân theo hiến pháp VN năm 2013 – những vấn đề pháp lý đặt ra</w:t>
            </w:r>
          </w:p>
        </w:tc>
      </w:tr>
      <w:tr w:rsidR="00FA6CBF"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FA6CBF" w:rsidRPr="002D593C" w:rsidRDefault="00FA6CBF" w:rsidP="00AC1BB1">
            <w:pPr>
              <w:spacing w:before="120"/>
              <w:jc w:val="both"/>
              <w:rPr>
                <w:b/>
                <w:sz w:val="18"/>
                <w:szCs w:val="18"/>
              </w:rPr>
            </w:pPr>
            <w:r>
              <w:rPr>
                <w:b/>
                <w:sz w:val="18"/>
                <w:szCs w:val="18"/>
              </w:rPr>
              <w:t>Một số giải pháp góp phần hiện thực hóa nguyên tắc hạn chế quyền con người, quyền công dân tại VN</w:t>
            </w:r>
          </w:p>
        </w:tc>
      </w:tr>
      <w:tr w:rsidR="00FA6CBF"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2D593C" w:rsidRDefault="00FA6CBF"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2D593C" w:rsidRDefault="006C5A65" w:rsidP="00AC1BB1">
            <w:pPr>
              <w:spacing w:before="120"/>
              <w:jc w:val="both"/>
              <w:rPr>
                <w:sz w:val="18"/>
                <w:szCs w:val="18"/>
              </w:rPr>
            </w:pPr>
            <w:r>
              <w:rPr>
                <w:sz w:val="18"/>
                <w:szCs w:val="18"/>
              </w:rPr>
              <w:t>Định hướng chung về các giải pháp góp phần hiện thực hóa nguyên tắc hạn chế quyền con người, quyền công dân</w:t>
            </w:r>
          </w:p>
        </w:tc>
      </w:tr>
      <w:tr w:rsidR="00FA6CBF"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2D593C" w:rsidRDefault="00FA6CBF"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6C5A65" w:rsidRDefault="006C5A65" w:rsidP="00AC1BB1">
            <w:pPr>
              <w:spacing w:before="120"/>
              <w:jc w:val="both"/>
              <w:rPr>
                <w:sz w:val="18"/>
                <w:szCs w:val="18"/>
              </w:rPr>
            </w:pPr>
            <w:r w:rsidRPr="006C5A65">
              <w:rPr>
                <w:sz w:val="18"/>
                <w:szCs w:val="18"/>
              </w:rPr>
              <w:t>Một số giải pháp góp phần hiện thực hóa nguyên tắc hạn chế quyền con người, quyền công dân</w:t>
            </w:r>
          </w:p>
        </w:tc>
      </w:tr>
      <w:tr w:rsidR="00FA6CBF"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2D593C" w:rsidRDefault="00FA6CBF" w:rsidP="00AC1BB1">
            <w:pPr>
              <w:jc w:val="center"/>
              <w:rPr>
                <w:sz w:val="18"/>
                <w:szCs w:val="18"/>
              </w:rPr>
            </w:pP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A6CBF" w:rsidRPr="002D593C" w:rsidRDefault="00FA6CBF" w:rsidP="00AC1BB1">
            <w:pPr>
              <w:spacing w:before="120"/>
              <w:jc w:val="both"/>
              <w:rPr>
                <w:sz w:val="18"/>
                <w:szCs w:val="18"/>
              </w:rPr>
            </w:pPr>
          </w:p>
        </w:tc>
      </w:tr>
      <w:tr w:rsidR="006C5A65"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C5A65" w:rsidRPr="00BA3808" w:rsidRDefault="006C5A65" w:rsidP="00AC1BB1">
            <w:pPr>
              <w:spacing w:before="120"/>
              <w:rPr>
                <w:b/>
                <w:sz w:val="32"/>
                <w:szCs w:val="18"/>
              </w:rPr>
            </w:pPr>
            <w:r w:rsidRPr="00BA3808">
              <w:rPr>
                <w:b/>
                <w:sz w:val="32"/>
                <w:szCs w:val="18"/>
              </w:rPr>
              <w:t xml:space="preserve">    SỐ 0</w:t>
            </w:r>
            <w:r>
              <w:rPr>
                <w:b/>
                <w:sz w:val="32"/>
                <w:szCs w:val="18"/>
              </w:rPr>
              <w:t>4</w:t>
            </w:r>
            <w:r w:rsidRPr="00BA3808">
              <w:rPr>
                <w:b/>
                <w:sz w:val="32"/>
                <w:szCs w:val="18"/>
              </w:rPr>
              <w:t xml:space="preserve"> </w:t>
            </w:r>
            <w:r w:rsidRPr="002D593C">
              <w:rPr>
                <w:b/>
                <w:sz w:val="32"/>
                <w:szCs w:val="18"/>
              </w:rPr>
              <w:t>Năm 201</w:t>
            </w:r>
            <w:r>
              <w:rPr>
                <w:b/>
                <w:sz w:val="32"/>
                <w:szCs w:val="18"/>
              </w:rPr>
              <w:t>8</w:t>
            </w:r>
          </w:p>
          <w:p w:rsidR="006C5A65" w:rsidRPr="00BA3808" w:rsidRDefault="006C5A65" w:rsidP="00AC1BB1">
            <w:pPr>
              <w:jc w:val="center"/>
              <w:rPr>
                <w:b/>
                <w:sz w:val="18"/>
                <w:szCs w:val="18"/>
              </w:rPr>
            </w:pPr>
          </w:p>
        </w:tc>
      </w:tr>
      <w:tr w:rsidR="006C5A65" w:rsidRPr="00BA3808" w:rsidTr="00AC1BB1">
        <w:tc>
          <w:tcPr>
            <w:tcW w:w="540" w:type="dxa"/>
            <w:tcBorders>
              <w:top w:val="double"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jc w:val="center"/>
              <w:rPr>
                <w:sz w:val="18"/>
                <w:szCs w:val="18"/>
              </w:rPr>
            </w:pPr>
            <w:r w:rsidRPr="00BA3808">
              <w:rPr>
                <w:sz w:val="18"/>
                <w:szCs w:val="18"/>
              </w:rPr>
              <w:t>1</w:t>
            </w:r>
          </w:p>
        </w:tc>
        <w:tc>
          <w:tcPr>
            <w:tcW w:w="8816" w:type="dxa"/>
            <w:tcBorders>
              <w:top w:val="double"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spacing w:before="120"/>
              <w:jc w:val="both"/>
              <w:rPr>
                <w:sz w:val="18"/>
                <w:szCs w:val="18"/>
              </w:rPr>
            </w:pPr>
            <w:r>
              <w:rPr>
                <w:sz w:val="18"/>
                <w:szCs w:val="18"/>
              </w:rPr>
              <w:t>Cơ quan cạnh tranh với việc bảo đảm thực thi Luật Cạnh tranh trong nền kinh tế thị trường</w:t>
            </w:r>
          </w:p>
        </w:tc>
      </w:tr>
      <w:tr w:rsidR="006C5A65"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jc w:val="center"/>
              <w:rPr>
                <w:sz w:val="18"/>
                <w:szCs w:val="18"/>
              </w:rPr>
            </w:pPr>
            <w:r w:rsidRPr="00BA3808">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spacing w:before="120"/>
              <w:jc w:val="both"/>
              <w:rPr>
                <w:sz w:val="18"/>
                <w:szCs w:val="18"/>
              </w:rPr>
            </w:pPr>
            <w:r>
              <w:rPr>
                <w:sz w:val="18"/>
                <w:szCs w:val="18"/>
              </w:rPr>
              <w:t>Nghiên cứu kinh nghiệm quốc tế về mô hình và địa vị pháp lý của cơ quan cạnh tranh</w:t>
            </w:r>
          </w:p>
        </w:tc>
      </w:tr>
      <w:tr w:rsidR="006C5A65"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jc w:val="center"/>
              <w:rPr>
                <w:sz w:val="18"/>
                <w:szCs w:val="18"/>
              </w:rPr>
            </w:pPr>
            <w:r w:rsidRPr="00BA3808">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spacing w:before="120"/>
              <w:jc w:val="both"/>
              <w:rPr>
                <w:sz w:val="18"/>
                <w:szCs w:val="18"/>
              </w:rPr>
            </w:pPr>
            <w:r>
              <w:rPr>
                <w:sz w:val="18"/>
                <w:szCs w:val="18"/>
              </w:rPr>
              <w:t>Tổ chức và hoạt động của cơ quan bảo đảm thực thi pháp luật cạnh tranh: Kinh nghiệm Hoa Kỳ, Nhật Bản, Pháp và Hàn Quốc</w:t>
            </w:r>
          </w:p>
        </w:tc>
      </w:tr>
      <w:tr w:rsidR="006C5A65"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jc w:val="center"/>
              <w:rPr>
                <w:sz w:val="18"/>
                <w:szCs w:val="18"/>
              </w:rPr>
            </w:pPr>
            <w:r w:rsidRPr="00BA3808">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spacing w:before="120"/>
              <w:jc w:val="both"/>
              <w:rPr>
                <w:sz w:val="18"/>
                <w:szCs w:val="18"/>
              </w:rPr>
            </w:pPr>
            <w:r>
              <w:rPr>
                <w:sz w:val="18"/>
                <w:szCs w:val="18"/>
              </w:rPr>
              <w:t>Mô hình tổ chức cơ quan quản lý canh tranh của  Trung Quốc: Thực trạng và triển vọng hoàn thiện</w:t>
            </w:r>
          </w:p>
        </w:tc>
      </w:tr>
      <w:tr w:rsidR="006C5A65"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jc w:val="center"/>
              <w:rPr>
                <w:sz w:val="18"/>
                <w:szCs w:val="18"/>
              </w:rPr>
            </w:pPr>
            <w:r w:rsidRPr="00BA3808">
              <w:rPr>
                <w:sz w:val="18"/>
                <w:szCs w:val="18"/>
              </w:rPr>
              <w:t>5</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spacing w:before="120"/>
              <w:jc w:val="both"/>
              <w:rPr>
                <w:sz w:val="18"/>
                <w:szCs w:val="18"/>
              </w:rPr>
            </w:pPr>
            <w:r>
              <w:rPr>
                <w:sz w:val="18"/>
                <w:szCs w:val="18"/>
              </w:rPr>
              <w:t>Mối quan hệ giữa cơ quan cạnh tranh và cơ quan quản lý nhà nước về chuyên ngành</w:t>
            </w:r>
          </w:p>
        </w:tc>
      </w:tr>
      <w:tr w:rsidR="006C5A65"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AC1BB1">
            <w:pPr>
              <w:jc w:val="center"/>
              <w:rPr>
                <w:sz w:val="18"/>
                <w:szCs w:val="18"/>
              </w:rPr>
            </w:pPr>
            <w:r w:rsidRPr="00BA3808">
              <w:rPr>
                <w:sz w:val="18"/>
                <w:szCs w:val="18"/>
              </w:rPr>
              <w:t>6</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C5A65" w:rsidRPr="00BA3808" w:rsidRDefault="006C5A65" w:rsidP="006C5A65">
            <w:pPr>
              <w:spacing w:before="120"/>
              <w:jc w:val="both"/>
              <w:rPr>
                <w:sz w:val="18"/>
                <w:szCs w:val="18"/>
              </w:rPr>
            </w:pPr>
            <w:r>
              <w:rPr>
                <w:sz w:val="18"/>
                <w:szCs w:val="18"/>
              </w:rPr>
              <w:t>Mô hình và địa vị pháp lý của cơ quan cạnh tranh – Lựa chọn nào cho VN trong quá trình soạn thảo Luật cạnh tranh (sửa đổi)</w:t>
            </w:r>
          </w:p>
        </w:tc>
      </w:tr>
      <w:tr w:rsidR="00A37C2C"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37C2C" w:rsidRPr="00BA3808" w:rsidRDefault="00A37C2C" w:rsidP="00AC1BB1">
            <w:pPr>
              <w:spacing w:before="120"/>
              <w:rPr>
                <w:b/>
                <w:sz w:val="32"/>
                <w:szCs w:val="18"/>
              </w:rPr>
            </w:pPr>
            <w:r w:rsidRPr="00BA3808">
              <w:rPr>
                <w:b/>
                <w:sz w:val="32"/>
                <w:szCs w:val="18"/>
              </w:rPr>
              <w:t xml:space="preserve">    SỐ 0</w:t>
            </w:r>
            <w:r>
              <w:rPr>
                <w:b/>
                <w:sz w:val="32"/>
                <w:szCs w:val="18"/>
              </w:rPr>
              <w:t>5</w:t>
            </w:r>
            <w:r w:rsidRPr="00BA3808">
              <w:rPr>
                <w:b/>
                <w:sz w:val="32"/>
                <w:szCs w:val="18"/>
              </w:rPr>
              <w:t xml:space="preserve"> </w:t>
            </w:r>
            <w:r w:rsidRPr="002D593C">
              <w:rPr>
                <w:b/>
                <w:sz w:val="32"/>
                <w:szCs w:val="18"/>
              </w:rPr>
              <w:t>Năm 201</w:t>
            </w:r>
            <w:r>
              <w:rPr>
                <w:b/>
                <w:sz w:val="32"/>
                <w:szCs w:val="18"/>
              </w:rPr>
              <w:t>8</w:t>
            </w:r>
          </w:p>
          <w:p w:rsidR="00A37C2C" w:rsidRPr="00BA3808" w:rsidRDefault="00A37C2C" w:rsidP="00AC1BB1">
            <w:pPr>
              <w:jc w:val="center"/>
              <w:rPr>
                <w:b/>
                <w:sz w:val="18"/>
                <w:szCs w:val="18"/>
              </w:rPr>
            </w:pPr>
          </w:p>
        </w:tc>
      </w:tr>
      <w:tr w:rsidR="00A37C2C" w:rsidRPr="00BA3808" w:rsidTr="00AC1BB1">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A37C2C" w:rsidRPr="00BA3808" w:rsidRDefault="00A37C2C" w:rsidP="00AC1BB1">
            <w:pPr>
              <w:spacing w:before="120"/>
              <w:jc w:val="both"/>
              <w:rPr>
                <w:b/>
                <w:sz w:val="18"/>
                <w:szCs w:val="18"/>
              </w:rPr>
            </w:pPr>
            <w:r>
              <w:rPr>
                <w:b/>
                <w:sz w:val="18"/>
                <w:szCs w:val="18"/>
              </w:rPr>
              <w:t>Một số vấn đề lý luận về tổ chức xã hội và quản lý nhà nước</w:t>
            </w:r>
          </w:p>
        </w:tc>
      </w:tr>
      <w:tr w:rsidR="00A37C2C"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Pr="00BA3808" w:rsidRDefault="00A37C2C"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Pr="00BA3808" w:rsidRDefault="00A37C2C" w:rsidP="00AC1BB1">
            <w:pPr>
              <w:spacing w:before="120"/>
              <w:jc w:val="both"/>
              <w:rPr>
                <w:sz w:val="18"/>
                <w:szCs w:val="18"/>
              </w:rPr>
            </w:pPr>
            <w:r>
              <w:rPr>
                <w:sz w:val="18"/>
                <w:szCs w:val="18"/>
              </w:rPr>
              <w:t>Quan niệm về tổ chức xã hội</w:t>
            </w:r>
          </w:p>
        </w:tc>
      </w:tr>
      <w:tr w:rsidR="00A37C2C"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Pr="00BA3808" w:rsidRDefault="00A37C2C"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Pr="00EE24B2" w:rsidRDefault="00A37C2C" w:rsidP="00AC1BB1">
            <w:pPr>
              <w:spacing w:before="120"/>
              <w:jc w:val="both"/>
              <w:rPr>
                <w:sz w:val="18"/>
                <w:szCs w:val="18"/>
              </w:rPr>
            </w:pPr>
            <w:r>
              <w:rPr>
                <w:sz w:val="18"/>
                <w:szCs w:val="18"/>
              </w:rPr>
              <w:t>Tổng quan về quản lý nhà nước</w:t>
            </w:r>
          </w:p>
        </w:tc>
      </w:tr>
      <w:tr w:rsidR="00A37C2C"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Default="00A37C2C" w:rsidP="00AC1BB1">
            <w:pPr>
              <w:jc w:val="center"/>
              <w:rPr>
                <w:sz w:val="18"/>
                <w:szCs w:val="18"/>
              </w:rPr>
            </w:pPr>
            <w:r>
              <w:rPr>
                <w:sz w:val="18"/>
                <w:szCs w:val="18"/>
              </w:rPr>
              <w:lastRenderedPageBreak/>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Pr="00EE24B2" w:rsidRDefault="00A37C2C" w:rsidP="00AC1BB1">
            <w:pPr>
              <w:spacing w:before="120"/>
              <w:jc w:val="both"/>
              <w:rPr>
                <w:sz w:val="18"/>
                <w:szCs w:val="18"/>
              </w:rPr>
            </w:pPr>
            <w:r>
              <w:rPr>
                <w:sz w:val="18"/>
                <w:szCs w:val="18"/>
              </w:rPr>
              <w:t>Vai trò của tổ chức xã hội trong quản lý nhà nước</w:t>
            </w:r>
          </w:p>
        </w:tc>
      </w:tr>
      <w:tr w:rsidR="00A37C2C" w:rsidRPr="00BA3808"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A37C2C" w:rsidRPr="00BA3808" w:rsidRDefault="00A37C2C" w:rsidP="00AC1BB1">
            <w:pPr>
              <w:spacing w:before="120"/>
              <w:jc w:val="both"/>
              <w:rPr>
                <w:b/>
                <w:sz w:val="18"/>
                <w:szCs w:val="18"/>
              </w:rPr>
            </w:pPr>
            <w:r>
              <w:rPr>
                <w:b/>
                <w:sz w:val="18"/>
                <w:szCs w:val="18"/>
              </w:rPr>
              <w:t>Vai trò của các tổ chức xã hội trong phát triển xã hội và quản lý nhà nước ở một số nước trên thế giới</w:t>
            </w:r>
          </w:p>
        </w:tc>
      </w:tr>
      <w:tr w:rsidR="00A37C2C"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Pr="00BA3808" w:rsidRDefault="00A37C2C"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Pr="00BA3808" w:rsidRDefault="00A37C2C" w:rsidP="00AC1BB1">
            <w:pPr>
              <w:spacing w:before="120"/>
              <w:jc w:val="both"/>
              <w:rPr>
                <w:sz w:val="18"/>
                <w:szCs w:val="18"/>
              </w:rPr>
            </w:pPr>
            <w:r>
              <w:rPr>
                <w:sz w:val="18"/>
                <w:szCs w:val="18"/>
              </w:rPr>
              <w:t xml:space="preserve">Mối quan hệ giữa các tổ chức xã hội </w:t>
            </w:r>
            <w:r w:rsidR="00D012ED">
              <w:rPr>
                <w:sz w:val="18"/>
                <w:szCs w:val="18"/>
              </w:rPr>
              <w:t>với nhà nước</w:t>
            </w:r>
          </w:p>
        </w:tc>
      </w:tr>
      <w:tr w:rsidR="00A37C2C"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Pr="00BA3808" w:rsidRDefault="00A37C2C"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37C2C" w:rsidRPr="00BA3808" w:rsidRDefault="00D012ED" w:rsidP="00AC1BB1">
            <w:pPr>
              <w:jc w:val="both"/>
              <w:rPr>
                <w:sz w:val="18"/>
                <w:szCs w:val="18"/>
              </w:rPr>
            </w:pPr>
            <w:r>
              <w:rPr>
                <w:sz w:val="18"/>
                <w:szCs w:val="18"/>
              </w:rPr>
              <w:t>Khái quát về vai trò của tổ chức xã hội qua thực tiển của một số quốc gia trên thế giới</w:t>
            </w:r>
          </w:p>
        </w:tc>
      </w:tr>
      <w:tr w:rsidR="00D012ED"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D012ED" w:rsidRDefault="00D012ED"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D012ED" w:rsidRDefault="00D012ED" w:rsidP="00AC1BB1">
            <w:pPr>
              <w:jc w:val="both"/>
              <w:rPr>
                <w:sz w:val="18"/>
                <w:szCs w:val="18"/>
              </w:rPr>
            </w:pPr>
            <w:r>
              <w:rPr>
                <w:sz w:val="18"/>
                <w:szCs w:val="18"/>
              </w:rPr>
              <w:t>Nguồn lực cho hoạt động của tổ chức xã hội</w:t>
            </w:r>
          </w:p>
        </w:tc>
      </w:tr>
      <w:tr w:rsidR="00C52C06"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C52C06" w:rsidRPr="00BA3808" w:rsidRDefault="00C52C06" w:rsidP="00AC1BB1">
            <w:pPr>
              <w:spacing w:before="120"/>
              <w:rPr>
                <w:b/>
                <w:sz w:val="32"/>
                <w:szCs w:val="18"/>
              </w:rPr>
            </w:pPr>
            <w:r w:rsidRPr="00BA3808">
              <w:rPr>
                <w:b/>
                <w:sz w:val="32"/>
                <w:szCs w:val="18"/>
              </w:rPr>
              <w:t xml:space="preserve">    SỐ 0</w:t>
            </w:r>
            <w:r>
              <w:rPr>
                <w:b/>
                <w:sz w:val="32"/>
                <w:szCs w:val="18"/>
              </w:rPr>
              <w:t>6</w:t>
            </w:r>
            <w:r w:rsidRPr="00BA3808">
              <w:rPr>
                <w:b/>
                <w:sz w:val="32"/>
                <w:szCs w:val="18"/>
              </w:rPr>
              <w:t xml:space="preserve"> </w:t>
            </w:r>
            <w:r w:rsidRPr="002D593C">
              <w:rPr>
                <w:b/>
                <w:sz w:val="32"/>
                <w:szCs w:val="18"/>
              </w:rPr>
              <w:t>Năm 201</w:t>
            </w:r>
            <w:r>
              <w:rPr>
                <w:b/>
                <w:sz w:val="32"/>
                <w:szCs w:val="18"/>
              </w:rPr>
              <w:t>8</w:t>
            </w:r>
          </w:p>
          <w:p w:rsidR="00C52C06" w:rsidRPr="00BA3808" w:rsidRDefault="00C52C06" w:rsidP="00AC1BB1">
            <w:pPr>
              <w:jc w:val="center"/>
              <w:rPr>
                <w:b/>
                <w:sz w:val="18"/>
                <w:szCs w:val="18"/>
              </w:rPr>
            </w:pPr>
          </w:p>
        </w:tc>
      </w:tr>
      <w:tr w:rsidR="00C52C06" w:rsidRPr="00BA3808" w:rsidTr="00AC1BB1">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C52C06" w:rsidRPr="00BA3808" w:rsidRDefault="00C52C06" w:rsidP="00AC1BB1">
            <w:pPr>
              <w:spacing w:before="120"/>
              <w:jc w:val="both"/>
              <w:rPr>
                <w:b/>
                <w:sz w:val="18"/>
                <w:szCs w:val="18"/>
              </w:rPr>
            </w:pPr>
            <w:r>
              <w:rPr>
                <w:b/>
                <w:sz w:val="18"/>
                <w:szCs w:val="18"/>
              </w:rPr>
              <w:t>Một số vấn đề lý luận về vi bằng</w:t>
            </w:r>
          </w:p>
        </w:tc>
      </w:tr>
      <w:tr w:rsidR="00C52C06" w:rsidRPr="00C52C06"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C52C06" w:rsidRPr="00C52C06" w:rsidRDefault="00C52C06" w:rsidP="00C52C06">
            <w:pPr>
              <w:spacing w:before="120"/>
              <w:jc w:val="both"/>
              <w:rPr>
                <w:b/>
                <w:i/>
                <w:sz w:val="18"/>
                <w:szCs w:val="18"/>
              </w:rPr>
            </w:pPr>
            <w:r w:rsidRPr="00C52C06">
              <w:rPr>
                <w:b/>
                <w:i/>
                <w:sz w:val="18"/>
                <w:szCs w:val="18"/>
              </w:rPr>
              <w:t>I. Một số vấn đề chung về vi bằng</w:t>
            </w:r>
          </w:p>
        </w:tc>
      </w:tr>
      <w:tr w:rsidR="00C52C06"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BA3808" w:rsidRDefault="00C52C06"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EE24B2" w:rsidRDefault="00C52C06" w:rsidP="00AC1BB1">
            <w:pPr>
              <w:spacing w:before="120"/>
              <w:jc w:val="both"/>
              <w:rPr>
                <w:sz w:val="18"/>
                <w:szCs w:val="18"/>
              </w:rPr>
            </w:pPr>
            <w:r>
              <w:rPr>
                <w:sz w:val="18"/>
                <w:szCs w:val="18"/>
              </w:rPr>
              <w:t>Khái niệm, đặc điểm</w:t>
            </w:r>
          </w:p>
        </w:tc>
      </w:tr>
      <w:tr w:rsidR="00C52C06"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Default="00C52C06"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EE24B2" w:rsidRDefault="00C52C06" w:rsidP="00AC1BB1">
            <w:pPr>
              <w:spacing w:before="120"/>
              <w:jc w:val="both"/>
              <w:rPr>
                <w:sz w:val="18"/>
                <w:szCs w:val="18"/>
              </w:rPr>
            </w:pPr>
            <w:r>
              <w:rPr>
                <w:sz w:val="18"/>
                <w:szCs w:val="18"/>
              </w:rPr>
              <w:t>Phân biệt vi bằng với các văn bản, giấy tờ có giá trị pháp lý khác</w:t>
            </w:r>
          </w:p>
        </w:tc>
      </w:tr>
      <w:tr w:rsidR="00C52C06"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Default="00C52C06"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EE24B2" w:rsidRDefault="00C52C06" w:rsidP="00AC1BB1">
            <w:pPr>
              <w:spacing w:before="120"/>
              <w:jc w:val="both"/>
              <w:rPr>
                <w:sz w:val="18"/>
                <w:szCs w:val="18"/>
              </w:rPr>
            </w:pPr>
            <w:r>
              <w:rPr>
                <w:sz w:val="18"/>
                <w:szCs w:val="18"/>
              </w:rPr>
              <w:t>Ý nghĩa của vi bằng</w:t>
            </w:r>
          </w:p>
        </w:tc>
      </w:tr>
      <w:tr w:rsidR="00C52C06" w:rsidRPr="00BA3808"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C52C06" w:rsidRPr="00C52C06" w:rsidRDefault="00C52C06" w:rsidP="00C52C06">
            <w:pPr>
              <w:spacing w:before="120"/>
              <w:jc w:val="both"/>
              <w:rPr>
                <w:b/>
                <w:i/>
                <w:sz w:val="18"/>
                <w:szCs w:val="18"/>
              </w:rPr>
            </w:pPr>
            <w:r w:rsidRPr="00C52C06">
              <w:rPr>
                <w:b/>
                <w:i/>
                <w:sz w:val="18"/>
                <w:szCs w:val="18"/>
              </w:rPr>
              <w:t>II. Vi bằng ở VN trước năm 1975 và một số nước trên thế giới</w:t>
            </w:r>
          </w:p>
        </w:tc>
      </w:tr>
      <w:tr w:rsidR="00C52C06"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BA3808" w:rsidRDefault="00C52C06"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BA3808" w:rsidRDefault="00C52C06" w:rsidP="00AC1BB1">
            <w:pPr>
              <w:spacing w:before="120"/>
              <w:jc w:val="both"/>
              <w:rPr>
                <w:sz w:val="18"/>
                <w:szCs w:val="18"/>
              </w:rPr>
            </w:pPr>
            <w:r>
              <w:rPr>
                <w:sz w:val="18"/>
                <w:szCs w:val="18"/>
              </w:rPr>
              <w:t>Thừa phát lại và hoạt động lập vi bằng ở VN trước năm 1975</w:t>
            </w:r>
          </w:p>
        </w:tc>
      </w:tr>
      <w:tr w:rsidR="00C52C06"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BA3808" w:rsidRDefault="00C52C06"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BA3808" w:rsidRDefault="00C52C06" w:rsidP="00AC1BB1">
            <w:pPr>
              <w:jc w:val="both"/>
              <w:rPr>
                <w:sz w:val="18"/>
                <w:szCs w:val="18"/>
              </w:rPr>
            </w:pPr>
            <w:r>
              <w:rPr>
                <w:sz w:val="18"/>
                <w:szCs w:val="18"/>
              </w:rPr>
              <w:t>Kinh nghiệm một số nước trên thế giới về vi bằng</w:t>
            </w:r>
          </w:p>
        </w:tc>
      </w:tr>
      <w:tr w:rsidR="00C52C06"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C52C06" w:rsidRPr="002D593C" w:rsidRDefault="00C52C06" w:rsidP="00AC1BB1">
            <w:pPr>
              <w:spacing w:before="120"/>
              <w:jc w:val="both"/>
              <w:rPr>
                <w:b/>
                <w:sz w:val="18"/>
                <w:szCs w:val="18"/>
              </w:rPr>
            </w:pPr>
            <w:r>
              <w:rPr>
                <w:b/>
                <w:sz w:val="18"/>
                <w:szCs w:val="18"/>
              </w:rPr>
              <w:t>Khái quát thực trạng pháp luật VN về vi bằng</w:t>
            </w:r>
          </w:p>
        </w:tc>
      </w:tr>
      <w:tr w:rsidR="00C52C06"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C52C06" w:rsidRPr="00C52C06" w:rsidRDefault="00C52C06" w:rsidP="00C52C06">
            <w:pPr>
              <w:spacing w:before="120"/>
              <w:jc w:val="both"/>
              <w:rPr>
                <w:b/>
                <w:i/>
                <w:sz w:val="18"/>
                <w:szCs w:val="18"/>
              </w:rPr>
            </w:pPr>
            <w:r w:rsidRPr="00C52C06">
              <w:rPr>
                <w:b/>
                <w:i/>
                <w:sz w:val="18"/>
                <w:szCs w:val="18"/>
              </w:rPr>
              <w:t>I. Thẩm quyền, trình tự, thủ tục lập vi bằng</w:t>
            </w:r>
          </w:p>
        </w:tc>
      </w:tr>
      <w:tr w:rsidR="00C52C06" w:rsidRPr="006C5A65"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2D593C" w:rsidRDefault="00C52C06"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6C5A65" w:rsidRDefault="00C52C06" w:rsidP="00AC1BB1">
            <w:pPr>
              <w:spacing w:before="120"/>
              <w:jc w:val="both"/>
              <w:rPr>
                <w:sz w:val="18"/>
                <w:szCs w:val="18"/>
              </w:rPr>
            </w:pPr>
            <w:r>
              <w:rPr>
                <w:sz w:val="18"/>
                <w:szCs w:val="18"/>
              </w:rPr>
              <w:t>Thẩm quyền lập vi bằng</w:t>
            </w:r>
          </w:p>
        </w:tc>
      </w:tr>
      <w:tr w:rsidR="00C52C06"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2D593C" w:rsidRDefault="00C52C06"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2D593C" w:rsidRDefault="00C52C06" w:rsidP="00AC1BB1">
            <w:pPr>
              <w:spacing w:before="120"/>
              <w:jc w:val="both"/>
              <w:rPr>
                <w:sz w:val="18"/>
                <w:szCs w:val="18"/>
              </w:rPr>
            </w:pPr>
            <w:r>
              <w:rPr>
                <w:sz w:val="18"/>
                <w:szCs w:val="18"/>
              </w:rPr>
              <w:t>Trình tự, thủ tục thực hiện lập vi bằng</w:t>
            </w:r>
          </w:p>
        </w:tc>
      </w:tr>
      <w:tr w:rsidR="00C52C06"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Default="00C52C06"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2D593C" w:rsidRDefault="00885CAE" w:rsidP="00AC1BB1">
            <w:pPr>
              <w:spacing w:before="120"/>
              <w:jc w:val="both"/>
              <w:rPr>
                <w:sz w:val="18"/>
                <w:szCs w:val="18"/>
              </w:rPr>
            </w:pPr>
            <w:r>
              <w:rPr>
                <w:sz w:val="18"/>
                <w:szCs w:val="18"/>
              </w:rPr>
              <w:t>Trách nhiệm pháp lý của thừa phát lại trong việc lập và sử dụng vi bằng</w:t>
            </w:r>
          </w:p>
        </w:tc>
      </w:tr>
      <w:tr w:rsidR="00C52C06"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Default="00C52C06" w:rsidP="00AC1BB1">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52C06" w:rsidRPr="002D593C" w:rsidRDefault="00885CAE" w:rsidP="00AC1BB1">
            <w:pPr>
              <w:spacing w:before="120"/>
              <w:jc w:val="both"/>
              <w:rPr>
                <w:sz w:val="18"/>
                <w:szCs w:val="18"/>
              </w:rPr>
            </w:pPr>
            <w:r>
              <w:rPr>
                <w:sz w:val="18"/>
                <w:szCs w:val="18"/>
              </w:rPr>
              <w:t>Quản lý nhà nước đối với thừa phát lại</w:t>
            </w:r>
          </w:p>
        </w:tc>
      </w:tr>
      <w:tr w:rsidR="00885CAE"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885CAE" w:rsidRPr="00885CAE" w:rsidRDefault="00885CAE" w:rsidP="00AC1BB1">
            <w:pPr>
              <w:spacing w:before="120"/>
              <w:jc w:val="both"/>
              <w:rPr>
                <w:b/>
                <w:i/>
                <w:sz w:val="18"/>
                <w:szCs w:val="18"/>
              </w:rPr>
            </w:pPr>
            <w:r w:rsidRPr="00885CAE">
              <w:rPr>
                <w:b/>
                <w:i/>
                <w:sz w:val="18"/>
                <w:szCs w:val="18"/>
              </w:rPr>
              <w:t>II. Thực trạng hoạt động lập vi bằng</w:t>
            </w:r>
          </w:p>
        </w:tc>
      </w:tr>
      <w:tr w:rsidR="00885CAE"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5CAE" w:rsidRDefault="00885CAE"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5CAE" w:rsidRDefault="00885CAE" w:rsidP="00AC1BB1">
            <w:pPr>
              <w:spacing w:before="120"/>
              <w:jc w:val="both"/>
              <w:rPr>
                <w:sz w:val="18"/>
                <w:szCs w:val="18"/>
              </w:rPr>
            </w:pPr>
            <w:r>
              <w:rPr>
                <w:sz w:val="18"/>
                <w:szCs w:val="18"/>
              </w:rPr>
              <w:t>Kết quả lập vi bằng của thừa phát lại ở một số tỉnh, thành phố</w:t>
            </w:r>
          </w:p>
        </w:tc>
      </w:tr>
      <w:tr w:rsidR="00885CAE"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5CAE" w:rsidRDefault="00885CAE"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5CAE" w:rsidRDefault="00885CAE" w:rsidP="00AC1BB1">
            <w:pPr>
              <w:spacing w:before="120"/>
              <w:jc w:val="both"/>
              <w:rPr>
                <w:sz w:val="18"/>
                <w:szCs w:val="18"/>
              </w:rPr>
            </w:pPr>
            <w:r>
              <w:rPr>
                <w:sz w:val="18"/>
                <w:szCs w:val="18"/>
              </w:rPr>
              <w:t>Những hạn chế, bất cập, nguyên nhân</w:t>
            </w:r>
          </w:p>
        </w:tc>
      </w:tr>
      <w:tr w:rsidR="00885CAE" w:rsidRPr="002D593C"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885CAE" w:rsidRPr="00885CAE" w:rsidRDefault="00885CAE" w:rsidP="00AC1BB1">
            <w:pPr>
              <w:spacing w:before="120"/>
              <w:jc w:val="both"/>
              <w:rPr>
                <w:b/>
                <w:sz w:val="18"/>
                <w:szCs w:val="18"/>
              </w:rPr>
            </w:pPr>
            <w:r w:rsidRPr="00885CAE">
              <w:rPr>
                <w:b/>
                <w:sz w:val="18"/>
                <w:szCs w:val="18"/>
              </w:rPr>
              <w:t>Một số kiến nghị, đề xuất hoàn thiện thể chế và nâng cao hiệu quả quản lý nhà nước đối với hoạt động lập vi bằng</w:t>
            </w:r>
          </w:p>
        </w:tc>
      </w:tr>
      <w:tr w:rsidR="00885CAE"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5CAE" w:rsidRDefault="00885CAE"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5CAE" w:rsidRDefault="00885CAE" w:rsidP="00AC1BB1">
            <w:pPr>
              <w:spacing w:before="120"/>
              <w:jc w:val="both"/>
              <w:rPr>
                <w:sz w:val="18"/>
                <w:szCs w:val="18"/>
              </w:rPr>
            </w:pPr>
            <w:r>
              <w:rPr>
                <w:sz w:val="18"/>
                <w:szCs w:val="18"/>
              </w:rPr>
              <w:t>Bối cảnh tình hình</w:t>
            </w:r>
          </w:p>
        </w:tc>
      </w:tr>
      <w:tr w:rsidR="00885CAE"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5CAE" w:rsidRDefault="00885CAE"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5CAE" w:rsidRDefault="00885CAE" w:rsidP="00AC1BB1">
            <w:pPr>
              <w:spacing w:before="120"/>
              <w:jc w:val="both"/>
              <w:rPr>
                <w:sz w:val="18"/>
                <w:szCs w:val="18"/>
              </w:rPr>
            </w:pPr>
            <w:r>
              <w:rPr>
                <w:sz w:val="18"/>
                <w:szCs w:val="18"/>
              </w:rPr>
              <w:t>Một số kiến nghị, đề xuất</w:t>
            </w:r>
          </w:p>
        </w:tc>
      </w:tr>
      <w:tr w:rsidR="003205D1"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205D1" w:rsidRPr="00BA3808" w:rsidRDefault="003205D1" w:rsidP="00AC1BB1">
            <w:pPr>
              <w:spacing w:before="120"/>
              <w:rPr>
                <w:b/>
                <w:sz w:val="32"/>
                <w:szCs w:val="18"/>
              </w:rPr>
            </w:pPr>
            <w:r w:rsidRPr="00BA3808">
              <w:rPr>
                <w:b/>
                <w:sz w:val="32"/>
                <w:szCs w:val="18"/>
              </w:rPr>
              <w:t xml:space="preserve">    SỐ 0</w:t>
            </w:r>
            <w:r>
              <w:rPr>
                <w:b/>
                <w:sz w:val="32"/>
                <w:szCs w:val="18"/>
              </w:rPr>
              <w:t>7</w:t>
            </w:r>
            <w:r w:rsidRPr="00BA3808">
              <w:rPr>
                <w:b/>
                <w:sz w:val="32"/>
                <w:szCs w:val="18"/>
              </w:rPr>
              <w:t xml:space="preserve"> </w:t>
            </w:r>
            <w:r w:rsidRPr="002D593C">
              <w:rPr>
                <w:b/>
                <w:sz w:val="32"/>
                <w:szCs w:val="18"/>
              </w:rPr>
              <w:t>Năm 201</w:t>
            </w:r>
            <w:r>
              <w:rPr>
                <w:b/>
                <w:sz w:val="32"/>
                <w:szCs w:val="18"/>
              </w:rPr>
              <w:t>8</w:t>
            </w:r>
          </w:p>
          <w:p w:rsidR="003205D1" w:rsidRPr="00BA3808" w:rsidRDefault="003205D1" w:rsidP="00AC1BB1">
            <w:pPr>
              <w:jc w:val="center"/>
              <w:rPr>
                <w:b/>
                <w:sz w:val="18"/>
                <w:szCs w:val="18"/>
              </w:rPr>
            </w:pPr>
          </w:p>
        </w:tc>
      </w:tr>
      <w:tr w:rsidR="003205D1" w:rsidRPr="00C52C06"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3205D1" w:rsidRPr="003205D1" w:rsidRDefault="003205D1" w:rsidP="00AC1BB1">
            <w:pPr>
              <w:spacing w:before="120"/>
              <w:jc w:val="both"/>
              <w:rPr>
                <w:b/>
                <w:sz w:val="18"/>
                <w:szCs w:val="18"/>
              </w:rPr>
            </w:pPr>
            <w:r>
              <w:rPr>
                <w:b/>
                <w:sz w:val="18"/>
                <w:szCs w:val="18"/>
              </w:rPr>
              <w:t>Quy định pháp luật về thành lập doanh nghiệp của Singapore, Malaysia và Thái Lan</w:t>
            </w:r>
          </w:p>
        </w:tc>
      </w:tr>
      <w:tr w:rsidR="003205D1"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BA3808" w:rsidRDefault="003205D1"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EE24B2" w:rsidRDefault="003205D1" w:rsidP="00AC1BB1">
            <w:pPr>
              <w:spacing w:before="120"/>
              <w:jc w:val="both"/>
              <w:rPr>
                <w:sz w:val="18"/>
                <w:szCs w:val="18"/>
              </w:rPr>
            </w:pPr>
            <w:r>
              <w:rPr>
                <w:sz w:val="18"/>
                <w:szCs w:val="18"/>
              </w:rPr>
              <w:t>Các loại hình doanh nghiệp theo quy định pháp luật từng nước</w:t>
            </w:r>
          </w:p>
        </w:tc>
      </w:tr>
      <w:tr w:rsidR="003205D1"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Default="003205D1"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EE24B2" w:rsidRDefault="003205D1" w:rsidP="003205D1">
            <w:pPr>
              <w:spacing w:before="120"/>
              <w:jc w:val="both"/>
              <w:rPr>
                <w:sz w:val="18"/>
                <w:szCs w:val="18"/>
              </w:rPr>
            </w:pPr>
            <w:r>
              <w:rPr>
                <w:sz w:val="18"/>
                <w:szCs w:val="18"/>
              </w:rPr>
              <w:t>Quy trình và thủ tục thành lập doanh nghiệp có vốn đầu tư nước ngoài</w:t>
            </w:r>
          </w:p>
        </w:tc>
      </w:tr>
      <w:tr w:rsidR="003205D1" w:rsidRPr="00C52C06"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3205D1" w:rsidRPr="003205D1" w:rsidRDefault="003205D1" w:rsidP="00AC1BB1">
            <w:pPr>
              <w:spacing w:before="120"/>
              <w:jc w:val="both"/>
              <w:rPr>
                <w:b/>
                <w:sz w:val="18"/>
                <w:szCs w:val="18"/>
              </w:rPr>
            </w:pPr>
            <w:r>
              <w:rPr>
                <w:b/>
                <w:sz w:val="18"/>
                <w:szCs w:val="18"/>
              </w:rPr>
              <w:t>Chính sách khuyến khích đầu tư nước ngoài của Singapore, Malaysia và Thái Lan</w:t>
            </w:r>
          </w:p>
        </w:tc>
      </w:tr>
      <w:tr w:rsidR="003205D1"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BA3808" w:rsidRDefault="003205D1"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3205D1" w:rsidRDefault="003205D1" w:rsidP="00AC1BB1">
            <w:pPr>
              <w:spacing w:before="120"/>
              <w:jc w:val="both"/>
              <w:rPr>
                <w:sz w:val="18"/>
                <w:szCs w:val="18"/>
              </w:rPr>
            </w:pPr>
            <w:r w:rsidRPr="003205D1">
              <w:rPr>
                <w:sz w:val="18"/>
                <w:szCs w:val="18"/>
              </w:rPr>
              <w:t>Chính sách khuyến khích đầu tư ở Singapore</w:t>
            </w:r>
          </w:p>
        </w:tc>
      </w:tr>
      <w:tr w:rsidR="003205D1"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BA3808" w:rsidRDefault="003205D1"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3205D1" w:rsidRDefault="003205D1" w:rsidP="00AC1BB1">
            <w:pPr>
              <w:jc w:val="both"/>
              <w:rPr>
                <w:sz w:val="18"/>
                <w:szCs w:val="18"/>
              </w:rPr>
            </w:pPr>
            <w:r w:rsidRPr="003205D1">
              <w:rPr>
                <w:sz w:val="18"/>
                <w:szCs w:val="18"/>
              </w:rPr>
              <w:t>Chính sách khuyến khích đầu tư ở Malaysia</w:t>
            </w:r>
          </w:p>
        </w:tc>
      </w:tr>
      <w:tr w:rsidR="003205D1" w:rsidRPr="00BA3808"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Default="003205D1"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3205D1" w:rsidRDefault="003205D1" w:rsidP="00AC1BB1">
            <w:pPr>
              <w:jc w:val="both"/>
              <w:rPr>
                <w:sz w:val="18"/>
                <w:szCs w:val="18"/>
              </w:rPr>
            </w:pPr>
            <w:r w:rsidRPr="003205D1">
              <w:rPr>
                <w:sz w:val="18"/>
                <w:szCs w:val="18"/>
              </w:rPr>
              <w:t>Chính sách khuyến khích đầu tư ở Thái Lan</w:t>
            </w:r>
          </w:p>
        </w:tc>
      </w:tr>
      <w:tr w:rsidR="003205D1" w:rsidRPr="00C52C06"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3205D1" w:rsidRPr="003205D1" w:rsidRDefault="003205D1" w:rsidP="00AC1BB1">
            <w:pPr>
              <w:spacing w:before="120"/>
              <w:jc w:val="both"/>
              <w:rPr>
                <w:b/>
                <w:sz w:val="18"/>
                <w:szCs w:val="18"/>
              </w:rPr>
            </w:pPr>
            <w:r>
              <w:rPr>
                <w:b/>
                <w:sz w:val="18"/>
                <w:szCs w:val="18"/>
              </w:rPr>
              <w:t>Chính sách hạn chế đầu tư của Singapore, Malaysia và Thái Lan</w:t>
            </w:r>
          </w:p>
        </w:tc>
      </w:tr>
      <w:tr w:rsidR="003205D1" w:rsidRPr="006C5A65"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2D593C" w:rsidRDefault="003205D1"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3F67FB" w:rsidRDefault="003F67FB" w:rsidP="003F67FB">
            <w:pPr>
              <w:spacing w:before="120"/>
              <w:jc w:val="both"/>
              <w:rPr>
                <w:sz w:val="18"/>
                <w:szCs w:val="18"/>
              </w:rPr>
            </w:pPr>
            <w:r w:rsidRPr="003F67FB">
              <w:rPr>
                <w:sz w:val="18"/>
                <w:szCs w:val="18"/>
              </w:rPr>
              <w:t>Chính sách hạn chế đầu tư ở Singapore</w:t>
            </w:r>
          </w:p>
        </w:tc>
      </w:tr>
      <w:tr w:rsidR="003205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2D593C" w:rsidRDefault="003205D1"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3F67FB" w:rsidRDefault="003F67FB" w:rsidP="00AC1BB1">
            <w:pPr>
              <w:spacing w:before="120"/>
              <w:jc w:val="both"/>
              <w:rPr>
                <w:sz w:val="18"/>
                <w:szCs w:val="18"/>
              </w:rPr>
            </w:pPr>
            <w:r w:rsidRPr="003F67FB">
              <w:rPr>
                <w:sz w:val="18"/>
                <w:szCs w:val="18"/>
              </w:rPr>
              <w:t>Chính sách hạn chế đầu tư ở Malaysia</w:t>
            </w:r>
          </w:p>
        </w:tc>
      </w:tr>
      <w:tr w:rsidR="003205D1" w:rsidRPr="002D593C"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Default="003205D1" w:rsidP="00AC1BB1">
            <w:pPr>
              <w:jc w:val="center"/>
              <w:rPr>
                <w:sz w:val="18"/>
                <w:szCs w:val="18"/>
              </w:rPr>
            </w:pPr>
            <w:r>
              <w:rPr>
                <w:sz w:val="18"/>
                <w:szCs w:val="18"/>
              </w:rPr>
              <w:lastRenderedPageBreak/>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3205D1" w:rsidRPr="003F67FB" w:rsidRDefault="003F67FB" w:rsidP="00AC1BB1">
            <w:pPr>
              <w:spacing w:before="120"/>
              <w:jc w:val="both"/>
              <w:rPr>
                <w:sz w:val="18"/>
                <w:szCs w:val="18"/>
              </w:rPr>
            </w:pPr>
            <w:r w:rsidRPr="003F67FB">
              <w:rPr>
                <w:sz w:val="18"/>
                <w:szCs w:val="18"/>
              </w:rPr>
              <w:t>Chính sách hạn chế đầu tư ở Thái Lan</w:t>
            </w:r>
          </w:p>
        </w:tc>
      </w:tr>
      <w:tr w:rsidR="003205D1" w:rsidRPr="00885CAE"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3205D1" w:rsidRPr="003F67FB" w:rsidRDefault="003F67FB" w:rsidP="00AC1BB1">
            <w:pPr>
              <w:spacing w:before="120"/>
              <w:jc w:val="both"/>
              <w:rPr>
                <w:b/>
                <w:sz w:val="18"/>
                <w:szCs w:val="18"/>
              </w:rPr>
            </w:pPr>
            <w:r>
              <w:rPr>
                <w:b/>
                <w:sz w:val="18"/>
                <w:szCs w:val="18"/>
              </w:rPr>
              <w:t>Một số khuyến nghị hổ trợ doanh nghiệp VN gia nhập thị trường chung ASEAN  và các nước Singapore, Malaysia và Thái Lan</w:t>
            </w:r>
          </w:p>
        </w:tc>
      </w:tr>
      <w:tr w:rsidR="00D90B6E"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D90B6E" w:rsidRPr="00BA3808" w:rsidRDefault="00D90B6E" w:rsidP="00AC1BB1">
            <w:pPr>
              <w:spacing w:before="120"/>
              <w:rPr>
                <w:b/>
                <w:sz w:val="32"/>
                <w:szCs w:val="18"/>
              </w:rPr>
            </w:pPr>
            <w:r w:rsidRPr="00BA3808">
              <w:rPr>
                <w:b/>
                <w:sz w:val="32"/>
                <w:szCs w:val="18"/>
              </w:rPr>
              <w:t xml:space="preserve">    SỐ 0</w:t>
            </w:r>
            <w:r>
              <w:rPr>
                <w:b/>
                <w:sz w:val="32"/>
                <w:szCs w:val="18"/>
              </w:rPr>
              <w:t>8</w:t>
            </w:r>
            <w:r w:rsidRPr="00BA3808">
              <w:rPr>
                <w:b/>
                <w:sz w:val="32"/>
                <w:szCs w:val="18"/>
              </w:rPr>
              <w:t xml:space="preserve"> </w:t>
            </w:r>
            <w:r w:rsidRPr="002D593C">
              <w:rPr>
                <w:b/>
                <w:sz w:val="32"/>
                <w:szCs w:val="18"/>
              </w:rPr>
              <w:t>Năm 201</w:t>
            </w:r>
            <w:r>
              <w:rPr>
                <w:b/>
                <w:sz w:val="32"/>
                <w:szCs w:val="18"/>
              </w:rPr>
              <w:t>8</w:t>
            </w:r>
          </w:p>
          <w:p w:rsidR="00D90B6E" w:rsidRPr="00BA3808" w:rsidRDefault="00D90B6E" w:rsidP="00AC1BB1">
            <w:pPr>
              <w:jc w:val="center"/>
              <w:rPr>
                <w:b/>
                <w:sz w:val="18"/>
                <w:szCs w:val="18"/>
              </w:rPr>
            </w:pPr>
          </w:p>
        </w:tc>
      </w:tr>
      <w:tr w:rsidR="00D90B6E" w:rsidRPr="003205D1"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D90B6E" w:rsidRPr="003205D1" w:rsidRDefault="00D90B6E" w:rsidP="00AC1BB1">
            <w:pPr>
              <w:spacing w:before="120"/>
              <w:jc w:val="both"/>
              <w:rPr>
                <w:b/>
                <w:sz w:val="18"/>
                <w:szCs w:val="18"/>
              </w:rPr>
            </w:pPr>
            <w:r>
              <w:rPr>
                <w:b/>
                <w:sz w:val="18"/>
                <w:szCs w:val="18"/>
              </w:rPr>
              <w:t>Chức năng, nhiệm vụ và cơ cấu tổ chức Bộ tư pháp của một số quốc gia trên thế giới</w:t>
            </w:r>
          </w:p>
        </w:tc>
      </w:tr>
      <w:tr w:rsidR="00D90B6E"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BA3808" w:rsidRDefault="00D90B6E"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EE24B2" w:rsidRDefault="00D90B6E" w:rsidP="00AC1BB1">
            <w:pPr>
              <w:spacing w:before="120"/>
              <w:jc w:val="both"/>
              <w:rPr>
                <w:sz w:val="18"/>
                <w:szCs w:val="18"/>
              </w:rPr>
            </w:pPr>
            <w:r>
              <w:rPr>
                <w:sz w:val="18"/>
                <w:szCs w:val="18"/>
              </w:rPr>
              <w:t>Bộ tư pháp Pháp</w:t>
            </w:r>
          </w:p>
        </w:tc>
      </w:tr>
      <w:tr w:rsidR="00D90B6E"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Default="00D90B6E"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EE24B2" w:rsidRDefault="00D90B6E" w:rsidP="00D90B6E">
            <w:pPr>
              <w:spacing w:before="120"/>
              <w:jc w:val="both"/>
              <w:rPr>
                <w:sz w:val="18"/>
                <w:szCs w:val="18"/>
              </w:rPr>
            </w:pPr>
            <w:r>
              <w:rPr>
                <w:sz w:val="18"/>
                <w:szCs w:val="18"/>
              </w:rPr>
              <w:t>Bộ tư pháp Đức</w:t>
            </w:r>
          </w:p>
        </w:tc>
      </w:tr>
      <w:tr w:rsidR="00D90B6E"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Default="00D90B6E"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EE24B2" w:rsidRDefault="00D90B6E" w:rsidP="00D90B6E">
            <w:pPr>
              <w:spacing w:before="120"/>
              <w:jc w:val="both"/>
              <w:rPr>
                <w:sz w:val="18"/>
                <w:szCs w:val="18"/>
              </w:rPr>
            </w:pPr>
            <w:r>
              <w:rPr>
                <w:sz w:val="18"/>
                <w:szCs w:val="18"/>
              </w:rPr>
              <w:t>Bộ tư pháp Anh</w:t>
            </w:r>
          </w:p>
        </w:tc>
      </w:tr>
      <w:tr w:rsidR="00D90B6E"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Default="00D90B6E" w:rsidP="00AC1BB1">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EE24B2" w:rsidRDefault="00D90B6E" w:rsidP="00AC1BB1">
            <w:pPr>
              <w:spacing w:before="120"/>
              <w:jc w:val="both"/>
              <w:rPr>
                <w:sz w:val="18"/>
                <w:szCs w:val="18"/>
              </w:rPr>
            </w:pPr>
            <w:r>
              <w:rPr>
                <w:sz w:val="18"/>
                <w:szCs w:val="18"/>
              </w:rPr>
              <w:t>Bộ tư pháp Hoa Kỳ</w:t>
            </w:r>
          </w:p>
        </w:tc>
      </w:tr>
      <w:tr w:rsidR="00D90B6E"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Default="00D90B6E" w:rsidP="00AC1BB1">
            <w:pPr>
              <w:jc w:val="center"/>
              <w:rPr>
                <w:sz w:val="18"/>
                <w:szCs w:val="18"/>
              </w:rPr>
            </w:pPr>
            <w:r>
              <w:rPr>
                <w:sz w:val="18"/>
                <w:szCs w:val="18"/>
              </w:rPr>
              <w:t>5</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EE24B2" w:rsidRDefault="00D90B6E" w:rsidP="00AC1BB1">
            <w:pPr>
              <w:spacing w:before="120"/>
              <w:jc w:val="both"/>
              <w:rPr>
                <w:sz w:val="18"/>
                <w:szCs w:val="18"/>
              </w:rPr>
            </w:pPr>
            <w:r>
              <w:rPr>
                <w:sz w:val="18"/>
                <w:szCs w:val="18"/>
              </w:rPr>
              <w:t>Bộ tư pháp Nhật Bản</w:t>
            </w:r>
          </w:p>
        </w:tc>
      </w:tr>
      <w:tr w:rsidR="00D90B6E"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Default="00D90B6E" w:rsidP="00AC1BB1">
            <w:pPr>
              <w:jc w:val="center"/>
              <w:rPr>
                <w:sz w:val="18"/>
                <w:szCs w:val="18"/>
              </w:rPr>
            </w:pPr>
            <w:r>
              <w:rPr>
                <w:sz w:val="18"/>
                <w:szCs w:val="18"/>
              </w:rPr>
              <w:t>6</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EE24B2" w:rsidRDefault="00D90B6E" w:rsidP="00AC1BB1">
            <w:pPr>
              <w:spacing w:before="120"/>
              <w:jc w:val="both"/>
              <w:rPr>
                <w:sz w:val="18"/>
                <w:szCs w:val="18"/>
              </w:rPr>
            </w:pPr>
            <w:r>
              <w:rPr>
                <w:sz w:val="18"/>
                <w:szCs w:val="18"/>
              </w:rPr>
              <w:t>Bộ tư pháp Thái Lan</w:t>
            </w:r>
          </w:p>
        </w:tc>
      </w:tr>
      <w:tr w:rsidR="00D90B6E" w:rsidRPr="003205D1"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D90B6E" w:rsidRPr="003205D1" w:rsidRDefault="00D90B6E" w:rsidP="00AC1BB1">
            <w:pPr>
              <w:spacing w:before="120"/>
              <w:jc w:val="both"/>
              <w:rPr>
                <w:b/>
                <w:sz w:val="18"/>
                <w:szCs w:val="18"/>
              </w:rPr>
            </w:pPr>
            <w:r>
              <w:rPr>
                <w:b/>
                <w:sz w:val="18"/>
                <w:szCs w:val="18"/>
              </w:rPr>
              <w:t>So sánh những điểm tương đồng và khác biệt trong chức năng, nhiệm vụ và cơ cấu tổ chức của Bộ tư Pháp, Đức, Anh, Hoa Kỳ, Nhật, Thái Lan</w:t>
            </w:r>
          </w:p>
        </w:tc>
      </w:tr>
      <w:tr w:rsidR="00D90B6E" w:rsidRPr="003205D1"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BA3808" w:rsidRDefault="00D90B6E"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3205D1" w:rsidRDefault="00D90B6E" w:rsidP="00AC1BB1">
            <w:pPr>
              <w:spacing w:before="120"/>
              <w:jc w:val="both"/>
              <w:rPr>
                <w:sz w:val="18"/>
                <w:szCs w:val="18"/>
              </w:rPr>
            </w:pPr>
            <w:r>
              <w:rPr>
                <w:sz w:val="18"/>
                <w:szCs w:val="18"/>
              </w:rPr>
              <w:t>Khái lược về sự tương đồng và khác biệt trong lịch sử phát triển của Bộ Tư pháp các nước</w:t>
            </w:r>
          </w:p>
        </w:tc>
      </w:tr>
      <w:tr w:rsidR="00D90B6E" w:rsidRPr="003205D1"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BA3808" w:rsidRDefault="00D90B6E"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D90B6E" w:rsidRPr="003205D1" w:rsidRDefault="00D90B6E" w:rsidP="00AC1BB1">
            <w:pPr>
              <w:jc w:val="both"/>
              <w:rPr>
                <w:sz w:val="18"/>
                <w:szCs w:val="18"/>
              </w:rPr>
            </w:pPr>
            <w:r>
              <w:rPr>
                <w:sz w:val="18"/>
                <w:szCs w:val="18"/>
              </w:rPr>
              <w:t>So sánh một số điểm tương đồng và khác biệt điển hình trong chức năng, nhiệm vụ và cơ cấu tổ chức của Bộ Tư pháp các nước</w:t>
            </w:r>
          </w:p>
        </w:tc>
      </w:tr>
      <w:tr w:rsidR="00FF3214"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FF3214" w:rsidRPr="00BA3808" w:rsidRDefault="00FF3214" w:rsidP="00AC1BB1">
            <w:pPr>
              <w:spacing w:before="120"/>
              <w:rPr>
                <w:b/>
                <w:sz w:val="32"/>
                <w:szCs w:val="18"/>
              </w:rPr>
            </w:pPr>
            <w:r w:rsidRPr="00BA3808">
              <w:rPr>
                <w:b/>
                <w:sz w:val="32"/>
                <w:szCs w:val="18"/>
              </w:rPr>
              <w:t xml:space="preserve">    SỐ 0</w:t>
            </w:r>
            <w:r>
              <w:rPr>
                <w:b/>
                <w:sz w:val="32"/>
                <w:szCs w:val="18"/>
              </w:rPr>
              <w:t>9</w:t>
            </w:r>
            <w:r w:rsidRPr="00BA3808">
              <w:rPr>
                <w:b/>
                <w:sz w:val="32"/>
                <w:szCs w:val="18"/>
              </w:rPr>
              <w:t xml:space="preserve"> </w:t>
            </w:r>
            <w:r w:rsidRPr="002D593C">
              <w:rPr>
                <w:b/>
                <w:sz w:val="32"/>
                <w:szCs w:val="18"/>
              </w:rPr>
              <w:t>Năm 201</w:t>
            </w:r>
            <w:r>
              <w:rPr>
                <w:b/>
                <w:sz w:val="32"/>
                <w:szCs w:val="18"/>
              </w:rPr>
              <w:t>8</w:t>
            </w:r>
          </w:p>
          <w:p w:rsidR="00FF3214" w:rsidRPr="00BA3808" w:rsidRDefault="00FF3214" w:rsidP="00AC1BB1">
            <w:pPr>
              <w:jc w:val="center"/>
              <w:rPr>
                <w:b/>
                <w:sz w:val="18"/>
                <w:szCs w:val="18"/>
              </w:rPr>
            </w:pPr>
          </w:p>
        </w:tc>
      </w:tr>
      <w:tr w:rsidR="00FF3214" w:rsidRPr="003205D1"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FF3214" w:rsidRPr="003205D1" w:rsidRDefault="00FF3214" w:rsidP="00AC1BB1">
            <w:pPr>
              <w:spacing w:before="120"/>
              <w:jc w:val="both"/>
              <w:rPr>
                <w:b/>
                <w:sz w:val="18"/>
                <w:szCs w:val="18"/>
              </w:rPr>
            </w:pPr>
            <w:r>
              <w:rPr>
                <w:b/>
                <w:sz w:val="18"/>
                <w:szCs w:val="18"/>
              </w:rPr>
              <w:t>Lý luận về nhu cầu hoàn thiện hệ thống pháp luật</w:t>
            </w:r>
          </w:p>
        </w:tc>
      </w:tr>
      <w:tr w:rsidR="00FF3214"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BA3808" w:rsidRDefault="00FF3214"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EE24B2" w:rsidRDefault="00FF3214" w:rsidP="00AC1BB1">
            <w:pPr>
              <w:spacing w:before="120"/>
              <w:jc w:val="both"/>
              <w:rPr>
                <w:sz w:val="18"/>
                <w:szCs w:val="18"/>
              </w:rPr>
            </w:pPr>
            <w:r>
              <w:rPr>
                <w:sz w:val="18"/>
                <w:szCs w:val="18"/>
              </w:rPr>
              <w:t>Quan niệm về hệ thống pháp luật</w:t>
            </w:r>
          </w:p>
        </w:tc>
      </w:tr>
      <w:tr w:rsidR="00FF3214"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Default="00FF3214"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EE24B2" w:rsidRDefault="00FF3214" w:rsidP="00AC1BB1">
            <w:pPr>
              <w:spacing w:before="120"/>
              <w:jc w:val="both"/>
              <w:rPr>
                <w:sz w:val="18"/>
                <w:szCs w:val="18"/>
              </w:rPr>
            </w:pPr>
            <w:r>
              <w:rPr>
                <w:sz w:val="18"/>
                <w:szCs w:val="18"/>
              </w:rPr>
              <w:t xml:space="preserve">Quan niệm về nhu cầu hoàn thiện hệ thống pháp luật </w:t>
            </w:r>
          </w:p>
        </w:tc>
      </w:tr>
      <w:tr w:rsidR="00FF3214"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Default="00FF3214"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EE24B2" w:rsidRDefault="00B05010" w:rsidP="00AC1BB1">
            <w:pPr>
              <w:spacing w:before="120"/>
              <w:jc w:val="both"/>
              <w:rPr>
                <w:sz w:val="18"/>
                <w:szCs w:val="18"/>
              </w:rPr>
            </w:pPr>
            <w:r>
              <w:rPr>
                <w:sz w:val="18"/>
                <w:szCs w:val="18"/>
              </w:rPr>
              <w:t>Những dấu hiệu thực tế phản ánh nhu cầu hoàn thiện hệ thống pháp luật</w:t>
            </w:r>
          </w:p>
        </w:tc>
      </w:tr>
      <w:tr w:rsidR="00FF3214" w:rsidRPr="003205D1"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FF3214" w:rsidRPr="003205D1" w:rsidRDefault="00B05010" w:rsidP="00AC1BB1">
            <w:pPr>
              <w:spacing w:before="120"/>
              <w:jc w:val="both"/>
              <w:rPr>
                <w:b/>
                <w:sz w:val="18"/>
                <w:szCs w:val="18"/>
              </w:rPr>
            </w:pPr>
            <w:r>
              <w:rPr>
                <w:b/>
                <w:sz w:val="18"/>
                <w:szCs w:val="18"/>
              </w:rPr>
              <w:t>Thực trạng hệ thống pháp luật VN</w:t>
            </w:r>
          </w:p>
        </w:tc>
      </w:tr>
      <w:tr w:rsidR="00FF3214" w:rsidRPr="003205D1"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BA3808" w:rsidRDefault="00B05010"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3205D1" w:rsidRDefault="00B05010" w:rsidP="00AC1BB1">
            <w:pPr>
              <w:spacing w:before="120"/>
              <w:jc w:val="both"/>
              <w:rPr>
                <w:sz w:val="18"/>
                <w:szCs w:val="18"/>
              </w:rPr>
            </w:pPr>
            <w:r>
              <w:rPr>
                <w:sz w:val="18"/>
                <w:szCs w:val="18"/>
              </w:rPr>
              <w:t>Thực trạng pháp luật về nền kinh tế thị trường, bảo đảm an sinh xã hội và bảo vệ môi trường</w:t>
            </w:r>
          </w:p>
        </w:tc>
      </w:tr>
      <w:tr w:rsidR="00FF3214" w:rsidRPr="003205D1"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BA3808" w:rsidRDefault="00B05010"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3205D1" w:rsidRDefault="00B05010" w:rsidP="00AC1BB1">
            <w:pPr>
              <w:jc w:val="both"/>
              <w:rPr>
                <w:sz w:val="18"/>
                <w:szCs w:val="18"/>
              </w:rPr>
            </w:pPr>
            <w:r>
              <w:rPr>
                <w:sz w:val="18"/>
                <w:szCs w:val="18"/>
              </w:rPr>
              <w:t>Thực trạng pháp luật về tổ chức bộ máy nhà nước pháp quyền XHCN</w:t>
            </w:r>
          </w:p>
        </w:tc>
      </w:tr>
      <w:tr w:rsidR="00FF3214" w:rsidRPr="003205D1"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Default="00B05010"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3205D1" w:rsidRDefault="00B05010" w:rsidP="00AC1BB1">
            <w:pPr>
              <w:jc w:val="both"/>
              <w:rPr>
                <w:sz w:val="18"/>
                <w:szCs w:val="18"/>
              </w:rPr>
            </w:pPr>
            <w:r>
              <w:rPr>
                <w:sz w:val="18"/>
                <w:szCs w:val="18"/>
              </w:rPr>
              <w:t>Thực trạng pháp luật về quyền con người, quyền công dân</w:t>
            </w:r>
          </w:p>
        </w:tc>
      </w:tr>
      <w:tr w:rsidR="00FF3214" w:rsidRPr="003205D1"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FF3214" w:rsidRPr="003205D1" w:rsidRDefault="00B05010" w:rsidP="00AC1BB1">
            <w:pPr>
              <w:spacing w:before="120"/>
              <w:jc w:val="both"/>
              <w:rPr>
                <w:b/>
                <w:sz w:val="18"/>
                <w:szCs w:val="18"/>
              </w:rPr>
            </w:pPr>
            <w:r>
              <w:rPr>
                <w:b/>
                <w:sz w:val="18"/>
                <w:szCs w:val="18"/>
              </w:rPr>
              <w:t>Dự báo nhu cầu hoàn thiện hệ thống pháp luật đến năm 2030</w:t>
            </w:r>
          </w:p>
        </w:tc>
      </w:tr>
      <w:tr w:rsidR="00FF3214" w:rsidRPr="003F67FB"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2D593C" w:rsidRDefault="00B05010"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3F67FB" w:rsidRDefault="00B05010" w:rsidP="00AC1BB1">
            <w:pPr>
              <w:spacing w:before="120"/>
              <w:jc w:val="both"/>
              <w:rPr>
                <w:sz w:val="18"/>
                <w:szCs w:val="18"/>
              </w:rPr>
            </w:pPr>
            <w:r>
              <w:rPr>
                <w:sz w:val="18"/>
                <w:szCs w:val="18"/>
              </w:rPr>
              <w:t>Bối cảnh quốc tế đến năm 2030</w:t>
            </w:r>
          </w:p>
        </w:tc>
      </w:tr>
      <w:tr w:rsidR="00FF3214" w:rsidRPr="003F67FB"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2D593C" w:rsidRDefault="00B05010"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F3214" w:rsidRPr="003F67FB" w:rsidRDefault="00B05010" w:rsidP="00AC1BB1">
            <w:pPr>
              <w:spacing w:before="120"/>
              <w:jc w:val="both"/>
              <w:rPr>
                <w:sz w:val="18"/>
                <w:szCs w:val="18"/>
              </w:rPr>
            </w:pPr>
            <w:r>
              <w:rPr>
                <w:sz w:val="18"/>
                <w:szCs w:val="18"/>
              </w:rPr>
              <w:t>Kỳ vọng về kinh tế - xã hội VN đến năm 2030</w:t>
            </w:r>
          </w:p>
        </w:tc>
      </w:tr>
      <w:tr w:rsidR="00B05010" w:rsidRPr="003F67FB"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05010" w:rsidRPr="002D593C" w:rsidRDefault="00B05010"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05010" w:rsidRPr="003F67FB" w:rsidRDefault="00B05010" w:rsidP="00AC1BB1">
            <w:pPr>
              <w:spacing w:before="120"/>
              <w:jc w:val="both"/>
              <w:rPr>
                <w:sz w:val="18"/>
                <w:szCs w:val="18"/>
              </w:rPr>
            </w:pPr>
            <w:r>
              <w:rPr>
                <w:sz w:val="18"/>
                <w:szCs w:val="18"/>
              </w:rPr>
              <w:t>Dự báo nhu cầu hoàn thiện hệ thống pháp luật đến năm 2030</w:t>
            </w:r>
          </w:p>
        </w:tc>
      </w:tr>
      <w:tr w:rsidR="00B05010" w:rsidRPr="003F67FB"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05010" w:rsidRPr="002D593C" w:rsidRDefault="00B05010" w:rsidP="00AC1BB1">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05010" w:rsidRPr="003F67FB" w:rsidRDefault="00B05010" w:rsidP="00AC1BB1">
            <w:pPr>
              <w:spacing w:before="120"/>
              <w:jc w:val="both"/>
              <w:rPr>
                <w:sz w:val="18"/>
                <w:szCs w:val="18"/>
              </w:rPr>
            </w:pPr>
            <w:r>
              <w:rPr>
                <w:sz w:val="18"/>
                <w:szCs w:val="18"/>
              </w:rPr>
              <w:t>Một số kiến nghị</w:t>
            </w:r>
          </w:p>
        </w:tc>
      </w:tr>
      <w:tr w:rsidR="00AC1BB1" w:rsidRPr="00BA3808" w:rsidTr="00AC1BB1">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AC1BB1" w:rsidRPr="00BA3808" w:rsidRDefault="00AC1BB1" w:rsidP="00AC1BB1">
            <w:pPr>
              <w:spacing w:before="120"/>
              <w:rPr>
                <w:b/>
                <w:sz w:val="32"/>
                <w:szCs w:val="18"/>
              </w:rPr>
            </w:pPr>
            <w:r w:rsidRPr="00BA3808">
              <w:rPr>
                <w:b/>
                <w:sz w:val="32"/>
                <w:szCs w:val="18"/>
              </w:rPr>
              <w:t xml:space="preserve">    SỐ 0</w:t>
            </w:r>
            <w:r>
              <w:rPr>
                <w:b/>
                <w:sz w:val="32"/>
                <w:szCs w:val="18"/>
              </w:rPr>
              <w:t>1</w:t>
            </w:r>
            <w:r w:rsidRPr="00BA3808">
              <w:rPr>
                <w:b/>
                <w:sz w:val="32"/>
                <w:szCs w:val="18"/>
              </w:rPr>
              <w:t xml:space="preserve"> </w:t>
            </w:r>
            <w:r w:rsidRPr="002D593C">
              <w:rPr>
                <w:b/>
                <w:sz w:val="32"/>
                <w:szCs w:val="18"/>
              </w:rPr>
              <w:t>Năm 201</w:t>
            </w:r>
            <w:r>
              <w:rPr>
                <w:b/>
                <w:sz w:val="32"/>
                <w:szCs w:val="18"/>
              </w:rPr>
              <w:t>9</w:t>
            </w:r>
          </w:p>
          <w:p w:rsidR="00AC1BB1" w:rsidRPr="00BA3808" w:rsidRDefault="00AC1BB1" w:rsidP="00AC1BB1">
            <w:pPr>
              <w:jc w:val="center"/>
              <w:rPr>
                <w:b/>
                <w:sz w:val="18"/>
                <w:szCs w:val="18"/>
              </w:rPr>
            </w:pPr>
          </w:p>
        </w:tc>
      </w:tr>
      <w:tr w:rsidR="00AC1BB1" w:rsidRPr="003205D1"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AC1BB1" w:rsidRPr="003205D1" w:rsidRDefault="00AC1BB1" w:rsidP="00AC1BB1">
            <w:pPr>
              <w:spacing w:before="120"/>
              <w:jc w:val="both"/>
              <w:rPr>
                <w:b/>
                <w:sz w:val="18"/>
                <w:szCs w:val="18"/>
              </w:rPr>
            </w:pPr>
            <w:r>
              <w:rPr>
                <w:b/>
                <w:sz w:val="18"/>
                <w:szCs w:val="18"/>
              </w:rPr>
              <w:t>Cơ sở pháp lý cho việc khảo sát, đanh giá thực tiển thi hành một số quy định của luật Xử lý vi phạm hành chính năm 2012</w:t>
            </w:r>
          </w:p>
        </w:tc>
      </w:tr>
      <w:tr w:rsidR="00AC1BB1"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BA3808" w:rsidRDefault="00AC1BB1"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EE24B2" w:rsidRDefault="00AC1BB1" w:rsidP="00AC1BB1">
            <w:pPr>
              <w:spacing w:before="120"/>
              <w:jc w:val="both"/>
              <w:rPr>
                <w:sz w:val="18"/>
                <w:szCs w:val="18"/>
              </w:rPr>
            </w:pPr>
            <w:r>
              <w:rPr>
                <w:sz w:val="18"/>
                <w:szCs w:val="18"/>
              </w:rPr>
              <w:t>Quy định về hai nguyên tắc xử lý vi phạm hành chính</w:t>
            </w:r>
          </w:p>
        </w:tc>
      </w:tr>
      <w:tr w:rsidR="00AC1BB1"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Default="00AC1BB1"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EE24B2" w:rsidRDefault="00AC1BB1" w:rsidP="00AC1BB1">
            <w:pPr>
              <w:spacing w:before="120"/>
              <w:jc w:val="both"/>
              <w:rPr>
                <w:sz w:val="18"/>
                <w:szCs w:val="18"/>
              </w:rPr>
            </w:pPr>
            <w:r>
              <w:rPr>
                <w:sz w:val="18"/>
                <w:szCs w:val="18"/>
              </w:rPr>
              <w:t xml:space="preserve">Quy định về xem xét, quyết định áp dụng các biện pháp </w:t>
            </w:r>
            <w:r w:rsidR="00ED17FE">
              <w:rPr>
                <w:sz w:val="18"/>
                <w:szCs w:val="18"/>
              </w:rPr>
              <w:t>xử lý hành chính (đưa vào trường giáo dưỡng, cơ sở giáo dục bắt buộc và cơ sở cai nghiện bắt buộc)</w:t>
            </w:r>
          </w:p>
        </w:tc>
      </w:tr>
      <w:tr w:rsidR="00AC1BB1" w:rsidRPr="00EE24B2"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Default="00AC1BB1"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EE24B2" w:rsidRDefault="00ED17FE" w:rsidP="00ED17FE">
            <w:pPr>
              <w:spacing w:before="120"/>
              <w:jc w:val="both"/>
              <w:rPr>
                <w:sz w:val="18"/>
                <w:szCs w:val="18"/>
              </w:rPr>
            </w:pPr>
            <w:r>
              <w:rPr>
                <w:sz w:val="18"/>
                <w:szCs w:val="18"/>
              </w:rPr>
              <w:t>Quy định về các biện pháp thay thế xử lý vi phạm hành chính cho người chưa thành niên vi phạm hành chính</w:t>
            </w:r>
          </w:p>
        </w:tc>
      </w:tr>
      <w:tr w:rsidR="00AC1BB1" w:rsidRPr="003205D1"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AC1BB1" w:rsidRPr="003205D1" w:rsidRDefault="00ED17FE" w:rsidP="00AC1BB1">
            <w:pPr>
              <w:spacing w:before="120"/>
              <w:jc w:val="both"/>
              <w:rPr>
                <w:b/>
                <w:sz w:val="18"/>
                <w:szCs w:val="18"/>
              </w:rPr>
            </w:pPr>
            <w:r>
              <w:rPr>
                <w:b/>
                <w:sz w:val="18"/>
                <w:szCs w:val="18"/>
              </w:rPr>
              <w:lastRenderedPageBreak/>
              <w:t>Đánh giá thực tiển thi hành ba nhóm quy định của luật Xử lý vi phạm hành chính năm 2012</w:t>
            </w:r>
          </w:p>
        </w:tc>
      </w:tr>
      <w:tr w:rsidR="00AC1BB1" w:rsidRPr="003205D1"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BA3808" w:rsidRDefault="00ED17FE"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3205D1" w:rsidRDefault="00ED17FE" w:rsidP="00AC1BB1">
            <w:pPr>
              <w:spacing w:before="120"/>
              <w:jc w:val="both"/>
              <w:rPr>
                <w:sz w:val="18"/>
                <w:szCs w:val="18"/>
              </w:rPr>
            </w:pPr>
            <w:r>
              <w:rPr>
                <w:sz w:val="18"/>
                <w:szCs w:val="18"/>
              </w:rPr>
              <w:t>Thực tiển thi hành nhóm quy định về nguyên tắc xử lý vi phạm hành chính</w:t>
            </w:r>
          </w:p>
        </w:tc>
      </w:tr>
      <w:tr w:rsidR="00AC1BB1" w:rsidRPr="003205D1"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BA3808" w:rsidRDefault="00ED17FE"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3205D1" w:rsidRDefault="00ED17FE" w:rsidP="00AC1BB1">
            <w:pPr>
              <w:jc w:val="both"/>
              <w:rPr>
                <w:sz w:val="18"/>
                <w:szCs w:val="18"/>
              </w:rPr>
            </w:pPr>
            <w:r>
              <w:rPr>
                <w:sz w:val="18"/>
                <w:szCs w:val="18"/>
              </w:rPr>
              <w:t>Thực tiển thi hành nhóm quy định về xem xét, quyết định áp dụng các biện pháp xử lý hành chính (đưa vào trường giáo dưỡng, cơ sở giáo dục bắt buộc và cơ sở cai nghiện bắt buộc)</w:t>
            </w:r>
          </w:p>
        </w:tc>
      </w:tr>
      <w:tr w:rsidR="00AC1BB1" w:rsidRPr="003205D1"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Default="00ED17FE" w:rsidP="00AC1BB1">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3205D1" w:rsidRDefault="00ED17FE" w:rsidP="00AC1BB1">
            <w:pPr>
              <w:jc w:val="both"/>
              <w:rPr>
                <w:sz w:val="18"/>
                <w:szCs w:val="18"/>
              </w:rPr>
            </w:pPr>
            <w:r>
              <w:rPr>
                <w:sz w:val="18"/>
                <w:szCs w:val="18"/>
              </w:rPr>
              <w:t>Thực tiển thi hành nhóm quy định về các biện pháp thay thế xử lý vi phạm hành chính cho người chưa thành niên vi phạm hành chính</w:t>
            </w:r>
          </w:p>
        </w:tc>
      </w:tr>
      <w:tr w:rsidR="00ED17FE" w:rsidRPr="003205D1"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D17FE" w:rsidRDefault="00ED17FE" w:rsidP="00AC1BB1">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D17FE" w:rsidRPr="003205D1" w:rsidRDefault="00ED17FE" w:rsidP="00AC1BB1">
            <w:pPr>
              <w:jc w:val="both"/>
              <w:rPr>
                <w:sz w:val="18"/>
                <w:szCs w:val="18"/>
              </w:rPr>
            </w:pPr>
            <w:r>
              <w:rPr>
                <w:sz w:val="18"/>
                <w:szCs w:val="18"/>
              </w:rPr>
              <w:t>Một số đánh giá chung và nguyên nhân của các hạn chế, vướng mắc</w:t>
            </w:r>
          </w:p>
        </w:tc>
      </w:tr>
      <w:tr w:rsidR="00AC1BB1" w:rsidRPr="003205D1" w:rsidTr="00AC1BB1">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AC1BB1" w:rsidRPr="003205D1" w:rsidRDefault="00ED17FE" w:rsidP="00AC1BB1">
            <w:pPr>
              <w:spacing w:before="120"/>
              <w:jc w:val="both"/>
              <w:rPr>
                <w:b/>
                <w:sz w:val="18"/>
                <w:szCs w:val="18"/>
              </w:rPr>
            </w:pPr>
            <w:r>
              <w:rPr>
                <w:b/>
                <w:sz w:val="18"/>
                <w:szCs w:val="18"/>
              </w:rPr>
              <w:t xml:space="preserve">Các kiến nghị hoàn thiện pháp luật và nâng cao hiệu quả thi hành pháp luật về ba nhóm quy định </w:t>
            </w:r>
            <w:r w:rsidR="00E00790">
              <w:rPr>
                <w:b/>
                <w:sz w:val="18"/>
                <w:szCs w:val="18"/>
              </w:rPr>
              <w:t>của luật xử lý vi phạm hành chính năm 2012</w:t>
            </w:r>
          </w:p>
        </w:tc>
      </w:tr>
      <w:tr w:rsidR="00AC1BB1" w:rsidRPr="003F67FB"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2D593C" w:rsidRDefault="00E00790" w:rsidP="00AC1BB1">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3F67FB" w:rsidRDefault="00E00790" w:rsidP="00AC1BB1">
            <w:pPr>
              <w:spacing w:before="120"/>
              <w:jc w:val="both"/>
              <w:rPr>
                <w:sz w:val="18"/>
                <w:szCs w:val="18"/>
              </w:rPr>
            </w:pPr>
            <w:r>
              <w:rPr>
                <w:sz w:val="18"/>
                <w:szCs w:val="18"/>
              </w:rPr>
              <w:t xml:space="preserve">Các kiến nghị hoàn thiện pháp luật </w:t>
            </w:r>
          </w:p>
        </w:tc>
      </w:tr>
      <w:tr w:rsidR="00AC1BB1" w:rsidRPr="003F67FB" w:rsidTr="00AC1BB1">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2D593C" w:rsidRDefault="00E00790" w:rsidP="00AC1BB1">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AC1BB1" w:rsidRPr="003F67FB" w:rsidRDefault="00E00790" w:rsidP="00AC1BB1">
            <w:pPr>
              <w:spacing w:before="120"/>
              <w:jc w:val="both"/>
              <w:rPr>
                <w:sz w:val="18"/>
                <w:szCs w:val="18"/>
              </w:rPr>
            </w:pPr>
            <w:r>
              <w:rPr>
                <w:sz w:val="18"/>
                <w:szCs w:val="18"/>
              </w:rPr>
              <w:t>Các kiến nghị nhằm nâng cao hiệu quả thi hành pháp luật</w:t>
            </w:r>
          </w:p>
        </w:tc>
      </w:tr>
      <w:tr w:rsidR="006723BB" w:rsidRPr="00BA3808" w:rsidTr="00E04E95">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723BB" w:rsidRPr="00BA3808" w:rsidRDefault="006723BB" w:rsidP="00E04E95">
            <w:pPr>
              <w:spacing w:before="120"/>
              <w:rPr>
                <w:b/>
                <w:sz w:val="32"/>
                <w:szCs w:val="18"/>
              </w:rPr>
            </w:pPr>
            <w:r w:rsidRPr="00BA3808">
              <w:rPr>
                <w:b/>
                <w:sz w:val="32"/>
                <w:szCs w:val="18"/>
              </w:rPr>
              <w:t xml:space="preserve">    SỐ 0</w:t>
            </w:r>
            <w:r>
              <w:rPr>
                <w:b/>
                <w:sz w:val="32"/>
                <w:szCs w:val="18"/>
              </w:rPr>
              <w:t>2</w:t>
            </w:r>
            <w:r w:rsidRPr="00BA3808">
              <w:rPr>
                <w:b/>
                <w:sz w:val="32"/>
                <w:szCs w:val="18"/>
              </w:rPr>
              <w:t xml:space="preserve"> </w:t>
            </w:r>
            <w:r w:rsidRPr="002D593C">
              <w:rPr>
                <w:b/>
                <w:sz w:val="32"/>
                <w:szCs w:val="18"/>
              </w:rPr>
              <w:t>Năm 201</w:t>
            </w:r>
            <w:r>
              <w:rPr>
                <w:b/>
                <w:sz w:val="32"/>
                <w:szCs w:val="18"/>
              </w:rPr>
              <w:t>9</w:t>
            </w:r>
          </w:p>
          <w:p w:rsidR="006723BB" w:rsidRPr="00BA3808" w:rsidRDefault="006723BB" w:rsidP="00E04E95">
            <w:pPr>
              <w:jc w:val="center"/>
              <w:rPr>
                <w:b/>
                <w:sz w:val="18"/>
                <w:szCs w:val="18"/>
              </w:rPr>
            </w:pPr>
          </w:p>
        </w:tc>
      </w:tr>
      <w:tr w:rsidR="006723BB" w:rsidRPr="003205D1" w:rsidTr="00E04E95">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6723BB" w:rsidRPr="003205D1" w:rsidRDefault="006723BB" w:rsidP="00E04E95">
            <w:pPr>
              <w:spacing w:before="120"/>
              <w:jc w:val="both"/>
              <w:rPr>
                <w:b/>
                <w:sz w:val="18"/>
                <w:szCs w:val="18"/>
              </w:rPr>
            </w:pPr>
            <w:r>
              <w:rPr>
                <w:b/>
                <w:sz w:val="18"/>
                <w:szCs w:val="18"/>
              </w:rPr>
              <w:t>Thực tiển nội luật hóa và áp dụng các quy định của điều ước quốc tế tại một số quốc gia thành viên hội nghị Lahay về tư pháp quốc tế</w:t>
            </w:r>
          </w:p>
        </w:tc>
      </w:tr>
      <w:tr w:rsidR="006723BB" w:rsidRPr="00EE24B2"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Pr="00BA3808" w:rsidRDefault="006723BB" w:rsidP="00E04E95">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Pr="00EE24B2" w:rsidRDefault="006723BB" w:rsidP="00E04E95">
            <w:pPr>
              <w:spacing w:before="120"/>
              <w:jc w:val="both"/>
              <w:rPr>
                <w:sz w:val="18"/>
                <w:szCs w:val="18"/>
              </w:rPr>
            </w:pPr>
            <w:r>
              <w:rPr>
                <w:sz w:val="18"/>
                <w:szCs w:val="18"/>
              </w:rPr>
              <w:t>Công ước Lahay năm 1980 về tiếp cận công lý quốc tế</w:t>
            </w:r>
          </w:p>
        </w:tc>
      </w:tr>
      <w:tr w:rsidR="006723BB" w:rsidRPr="00EE24B2"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Default="006723BB" w:rsidP="00E04E95">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Pr="00EE24B2" w:rsidRDefault="006723BB" w:rsidP="00E04E95">
            <w:pPr>
              <w:spacing w:before="120"/>
              <w:jc w:val="both"/>
              <w:rPr>
                <w:sz w:val="18"/>
                <w:szCs w:val="18"/>
              </w:rPr>
            </w:pPr>
            <w:r>
              <w:rPr>
                <w:sz w:val="18"/>
                <w:szCs w:val="18"/>
              </w:rPr>
              <w:t>Công ước Lahay năm 1970 về thu thập chứng cứ ở nước ngoài trong lỉnh vực dân sự hoặc thương mại</w:t>
            </w:r>
          </w:p>
        </w:tc>
      </w:tr>
      <w:tr w:rsidR="006723BB" w:rsidRPr="00EE24B2"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Default="006723BB" w:rsidP="00E04E95">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Pr="00EE24B2" w:rsidRDefault="006723BB" w:rsidP="00E04E95">
            <w:pPr>
              <w:spacing w:before="120"/>
              <w:jc w:val="both"/>
              <w:rPr>
                <w:sz w:val="18"/>
                <w:szCs w:val="18"/>
              </w:rPr>
            </w:pPr>
            <w:r>
              <w:rPr>
                <w:sz w:val="18"/>
                <w:szCs w:val="18"/>
              </w:rPr>
              <w:t>Công ước Lahay năm 1980 về các khía canh dân sự của hành vi bắt có trẻ em</w:t>
            </w:r>
          </w:p>
        </w:tc>
      </w:tr>
      <w:tr w:rsidR="006723BB" w:rsidRPr="00EE24B2"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Default="006723BB" w:rsidP="00E04E95">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Default="006723BB" w:rsidP="00E04E95">
            <w:pPr>
              <w:spacing w:before="120"/>
              <w:jc w:val="both"/>
              <w:rPr>
                <w:sz w:val="18"/>
                <w:szCs w:val="18"/>
              </w:rPr>
            </w:pPr>
            <w:r>
              <w:rPr>
                <w:sz w:val="18"/>
                <w:szCs w:val="18"/>
              </w:rPr>
              <w:t>Công ước Lahay năm 1965 về tống đạt ra nước ngoài các giấy tờ tư pháp và ngoài tư pháp trong lỉnh vực dân sự hoặc thương mại</w:t>
            </w:r>
          </w:p>
        </w:tc>
      </w:tr>
      <w:tr w:rsidR="006723BB" w:rsidRPr="00EE24B2"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Default="006723BB" w:rsidP="00E04E95">
            <w:pPr>
              <w:jc w:val="center"/>
              <w:rPr>
                <w:sz w:val="18"/>
                <w:szCs w:val="18"/>
              </w:rPr>
            </w:pPr>
            <w:r>
              <w:rPr>
                <w:sz w:val="18"/>
                <w:szCs w:val="18"/>
              </w:rPr>
              <w:t>5</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Default="006723BB" w:rsidP="00E04E95">
            <w:pPr>
              <w:spacing w:before="120"/>
              <w:jc w:val="both"/>
              <w:rPr>
                <w:sz w:val="18"/>
                <w:szCs w:val="18"/>
              </w:rPr>
            </w:pPr>
            <w:r>
              <w:rPr>
                <w:sz w:val="18"/>
                <w:szCs w:val="18"/>
              </w:rPr>
              <w:t>Công ước Lahay năm 1961 về miễn hợp pháp hóa giấy tờ công (công ước Apostille)</w:t>
            </w:r>
          </w:p>
        </w:tc>
      </w:tr>
      <w:tr w:rsidR="006723BB" w:rsidRPr="00EE24B2"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Default="006723BB" w:rsidP="00E04E95">
            <w:pPr>
              <w:jc w:val="center"/>
              <w:rPr>
                <w:sz w:val="18"/>
                <w:szCs w:val="18"/>
              </w:rPr>
            </w:pPr>
            <w:r>
              <w:rPr>
                <w:sz w:val="18"/>
                <w:szCs w:val="18"/>
              </w:rPr>
              <w:t>6</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Default="006723BB" w:rsidP="00E04E95">
            <w:pPr>
              <w:spacing w:before="120"/>
              <w:jc w:val="both"/>
              <w:rPr>
                <w:sz w:val="18"/>
                <w:szCs w:val="18"/>
              </w:rPr>
            </w:pPr>
            <w:r>
              <w:rPr>
                <w:sz w:val="18"/>
                <w:szCs w:val="18"/>
              </w:rPr>
              <w:t>Đặc thù nội luật hóa và thực thi công ước của Liên minh Châu Âu</w:t>
            </w:r>
          </w:p>
        </w:tc>
      </w:tr>
      <w:tr w:rsidR="006723BB" w:rsidRPr="003205D1" w:rsidTr="00E04E95">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6723BB" w:rsidRPr="003205D1" w:rsidRDefault="006723BB" w:rsidP="00E04E95">
            <w:pPr>
              <w:spacing w:before="120"/>
              <w:jc w:val="both"/>
              <w:rPr>
                <w:b/>
                <w:sz w:val="18"/>
                <w:szCs w:val="18"/>
              </w:rPr>
            </w:pPr>
            <w:r>
              <w:rPr>
                <w:b/>
                <w:sz w:val="18"/>
                <w:szCs w:val="18"/>
              </w:rPr>
              <w:t>VN và các công ước của hội nghị Lahay</w:t>
            </w:r>
          </w:p>
        </w:tc>
      </w:tr>
      <w:tr w:rsidR="006723BB" w:rsidRPr="003205D1"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Pr="00BA3808" w:rsidRDefault="006723BB" w:rsidP="00E04E95">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Pr="003205D1" w:rsidRDefault="006723BB" w:rsidP="00E04E95">
            <w:pPr>
              <w:spacing w:before="120"/>
              <w:jc w:val="both"/>
              <w:rPr>
                <w:sz w:val="18"/>
                <w:szCs w:val="18"/>
              </w:rPr>
            </w:pPr>
            <w:r>
              <w:rPr>
                <w:sz w:val="18"/>
                <w:szCs w:val="18"/>
              </w:rPr>
              <w:t>Đánh giá chung</w:t>
            </w:r>
          </w:p>
        </w:tc>
      </w:tr>
      <w:tr w:rsidR="006723BB" w:rsidRPr="003205D1"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Pr="00BA3808" w:rsidRDefault="006723BB" w:rsidP="00E04E95">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723BB" w:rsidRPr="003205D1" w:rsidRDefault="006723BB" w:rsidP="00E04E95">
            <w:pPr>
              <w:jc w:val="both"/>
              <w:rPr>
                <w:sz w:val="18"/>
                <w:szCs w:val="18"/>
              </w:rPr>
            </w:pPr>
            <w:r>
              <w:rPr>
                <w:sz w:val="18"/>
                <w:szCs w:val="18"/>
              </w:rPr>
              <w:t xml:space="preserve">Đánh giá và kiến nghị cụ thể đối với việc gia nhập, nội luật hóa và thực thi tại VN đói với mỗi công ước </w:t>
            </w:r>
          </w:p>
        </w:tc>
      </w:tr>
      <w:tr w:rsidR="00E909D8" w:rsidRPr="00BA3808" w:rsidTr="00E04E95">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909D8" w:rsidRPr="00BA3808" w:rsidRDefault="00E909D8" w:rsidP="00E04E95">
            <w:pPr>
              <w:spacing w:before="120"/>
              <w:rPr>
                <w:b/>
                <w:sz w:val="32"/>
                <w:szCs w:val="18"/>
              </w:rPr>
            </w:pPr>
            <w:r w:rsidRPr="00BA3808">
              <w:rPr>
                <w:b/>
                <w:sz w:val="32"/>
                <w:szCs w:val="18"/>
              </w:rPr>
              <w:t xml:space="preserve">    SỐ 0</w:t>
            </w:r>
            <w:r w:rsidR="00E46EDA">
              <w:rPr>
                <w:b/>
                <w:sz w:val="32"/>
                <w:szCs w:val="18"/>
              </w:rPr>
              <w:t>3</w:t>
            </w:r>
            <w:r w:rsidRPr="00BA3808">
              <w:rPr>
                <w:b/>
                <w:sz w:val="32"/>
                <w:szCs w:val="18"/>
              </w:rPr>
              <w:t xml:space="preserve"> </w:t>
            </w:r>
            <w:r w:rsidRPr="002D593C">
              <w:rPr>
                <w:b/>
                <w:sz w:val="32"/>
                <w:szCs w:val="18"/>
              </w:rPr>
              <w:t>Năm 201</w:t>
            </w:r>
            <w:r>
              <w:rPr>
                <w:b/>
                <w:sz w:val="32"/>
                <w:szCs w:val="18"/>
              </w:rPr>
              <w:t>9</w:t>
            </w:r>
          </w:p>
          <w:p w:rsidR="00E909D8" w:rsidRPr="00BA3808" w:rsidRDefault="00E909D8" w:rsidP="00E04E95">
            <w:pPr>
              <w:jc w:val="center"/>
              <w:rPr>
                <w:b/>
                <w:sz w:val="18"/>
                <w:szCs w:val="18"/>
              </w:rPr>
            </w:pPr>
          </w:p>
        </w:tc>
      </w:tr>
      <w:tr w:rsidR="00E909D8" w:rsidRPr="003205D1" w:rsidTr="00E04E95">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E909D8" w:rsidRPr="003205D1" w:rsidRDefault="00E46EDA" w:rsidP="00E04E95">
            <w:pPr>
              <w:spacing w:before="120"/>
              <w:jc w:val="both"/>
              <w:rPr>
                <w:b/>
                <w:sz w:val="18"/>
                <w:szCs w:val="18"/>
              </w:rPr>
            </w:pPr>
            <w:r>
              <w:rPr>
                <w:b/>
                <w:sz w:val="18"/>
                <w:szCs w:val="18"/>
              </w:rPr>
              <w:t>Nhận thức về quyền và pháp luật về quyền của người đồng tính, song tính, chuyển giới và liên giới tính</w:t>
            </w:r>
          </w:p>
        </w:tc>
      </w:tr>
      <w:tr w:rsidR="00E909D8" w:rsidRPr="00E46EDA"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Pr="00BA3808" w:rsidRDefault="00E46EDA" w:rsidP="00E04E95">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Pr="00E46EDA" w:rsidRDefault="00E46EDA" w:rsidP="00E46EDA">
            <w:pPr>
              <w:spacing w:before="120"/>
              <w:jc w:val="both"/>
              <w:rPr>
                <w:sz w:val="18"/>
                <w:szCs w:val="18"/>
              </w:rPr>
            </w:pPr>
            <w:r w:rsidRPr="00E46EDA">
              <w:rPr>
                <w:sz w:val="18"/>
                <w:szCs w:val="18"/>
              </w:rPr>
              <w:t>Nhận thức về quyền của người đồng tính, song tính, chuyển giới và liên giới tính</w:t>
            </w:r>
          </w:p>
        </w:tc>
      </w:tr>
      <w:tr w:rsidR="00E909D8" w:rsidRPr="00E46EDA"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Default="00E46EDA" w:rsidP="00E04E95">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Pr="00E46EDA" w:rsidRDefault="00E46EDA" w:rsidP="00E04E95">
            <w:pPr>
              <w:spacing w:before="120"/>
              <w:jc w:val="both"/>
              <w:rPr>
                <w:sz w:val="18"/>
                <w:szCs w:val="18"/>
              </w:rPr>
            </w:pPr>
            <w:r>
              <w:rPr>
                <w:sz w:val="18"/>
                <w:szCs w:val="18"/>
              </w:rPr>
              <w:t>Cơ sở lý luận về pháp luật về quyền</w:t>
            </w:r>
            <w:r w:rsidRPr="00E46EDA">
              <w:rPr>
                <w:sz w:val="18"/>
                <w:szCs w:val="18"/>
              </w:rPr>
              <w:t xml:space="preserve"> của người đồng tính, song tính, chuyển giới và liên giới tính</w:t>
            </w:r>
          </w:p>
        </w:tc>
      </w:tr>
      <w:tr w:rsidR="00E909D8" w:rsidRPr="00EE24B2"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Default="00E46EDA" w:rsidP="00E04E95">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Pr="00EE24B2" w:rsidRDefault="00E46EDA" w:rsidP="00E04E95">
            <w:pPr>
              <w:spacing w:before="120"/>
              <w:jc w:val="both"/>
              <w:rPr>
                <w:sz w:val="18"/>
                <w:szCs w:val="18"/>
              </w:rPr>
            </w:pPr>
            <w:r>
              <w:rPr>
                <w:sz w:val="18"/>
                <w:szCs w:val="18"/>
              </w:rPr>
              <w:t>Các yếu tố ảnh hưởng đến việc xây dựng và thi hành pháp luật về quyền</w:t>
            </w:r>
            <w:r w:rsidRPr="00E46EDA">
              <w:rPr>
                <w:sz w:val="18"/>
                <w:szCs w:val="18"/>
              </w:rPr>
              <w:t xml:space="preserve"> của người đồng tính, song tính, chuyển giới và liên giới tính</w:t>
            </w:r>
          </w:p>
        </w:tc>
      </w:tr>
      <w:tr w:rsidR="00E46EDA" w:rsidTr="00E04E95">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E46EDA" w:rsidRPr="00E46EDA" w:rsidRDefault="00E46EDA" w:rsidP="00E04E95">
            <w:pPr>
              <w:spacing w:before="120"/>
              <w:jc w:val="both"/>
              <w:rPr>
                <w:b/>
                <w:sz w:val="18"/>
                <w:szCs w:val="18"/>
              </w:rPr>
            </w:pPr>
            <w:r w:rsidRPr="00E46EDA">
              <w:rPr>
                <w:b/>
                <w:sz w:val="18"/>
                <w:szCs w:val="18"/>
              </w:rPr>
              <w:t>Thực trạng pháp luật và thi hành pháp luật về quyền của người đồng tính, song tính, chuyển giới và liên giới tính tại VN hiện nay</w:t>
            </w:r>
          </w:p>
        </w:tc>
      </w:tr>
      <w:tr w:rsidR="00E909D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Default="00E46EDA" w:rsidP="00E04E95">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Default="00E46EDA" w:rsidP="00E46EDA">
            <w:pPr>
              <w:spacing w:before="120"/>
              <w:jc w:val="both"/>
              <w:rPr>
                <w:sz w:val="18"/>
                <w:szCs w:val="18"/>
              </w:rPr>
            </w:pPr>
            <w:r>
              <w:rPr>
                <w:sz w:val="18"/>
                <w:szCs w:val="18"/>
              </w:rPr>
              <w:t>Thực trạng người</w:t>
            </w:r>
            <w:r w:rsidRPr="00E46EDA">
              <w:rPr>
                <w:sz w:val="18"/>
                <w:szCs w:val="18"/>
              </w:rPr>
              <w:t xml:space="preserve"> đồng tính, song tính, chuyển giới và liên giới tính</w:t>
            </w:r>
            <w:r>
              <w:rPr>
                <w:sz w:val="18"/>
                <w:szCs w:val="18"/>
              </w:rPr>
              <w:t xml:space="preserve"> tại VN</w:t>
            </w:r>
          </w:p>
        </w:tc>
      </w:tr>
      <w:tr w:rsidR="00E909D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Default="00E46EDA" w:rsidP="00E04E95">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Default="00E46EDA" w:rsidP="00E04E95">
            <w:pPr>
              <w:spacing w:before="120"/>
              <w:jc w:val="both"/>
              <w:rPr>
                <w:sz w:val="18"/>
                <w:szCs w:val="18"/>
              </w:rPr>
            </w:pPr>
            <w:r>
              <w:rPr>
                <w:sz w:val="18"/>
                <w:szCs w:val="18"/>
              </w:rPr>
              <w:t>Thực trạng quy định pháp luật về quyền của người</w:t>
            </w:r>
            <w:r w:rsidRPr="00E46EDA">
              <w:rPr>
                <w:sz w:val="18"/>
                <w:szCs w:val="18"/>
              </w:rPr>
              <w:t xml:space="preserve"> đồng tính, song tính, chuyển giới và liên giới tính</w:t>
            </w:r>
            <w:r>
              <w:rPr>
                <w:sz w:val="18"/>
                <w:szCs w:val="18"/>
              </w:rPr>
              <w:t xml:space="preserve"> tại VN</w:t>
            </w:r>
          </w:p>
        </w:tc>
      </w:tr>
      <w:tr w:rsidR="00E46EDA"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46EDA" w:rsidRDefault="00E46EDA" w:rsidP="00E04E95">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46EDA" w:rsidRDefault="00E46EDA" w:rsidP="00E46EDA">
            <w:pPr>
              <w:spacing w:before="120"/>
              <w:jc w:val="both"/>
              <w:rPr>
                <w:sz w:val="18"/>
                <w:szCs w:val="18"/>
              </w:rPr>
            </w:pPr>
            <w:r>
              <w:rPr>
                <w:sz w:val="18"/>
                <w:szCs w:val="18"/>
              </w:rPr>
              <w:t>Thực trạng thi hành pháp luật về quyền của người</w:t>
            </w:r>
            <w:r w:rsidRPr="00E46EDA">
              <w:rPr>
                <w:sz w:val="18"/>
                <w:szCs w:val="18"/>
              </w:rPr>
              <w:t xml:space="preserve"> đồng tính, song tính, chuyển giới và liên giới tính</w:t>
            </w:r>
            <w:r>
              <w:rPr>
                <w:sz w:val="18"/>
                <w:szCs w:val="18"/>
              </w:rPr>
              <w:t xml:space="preserve"> tại VN</w:t>
            </w:r>
          </w:p>
        </w:tc>
      </w:tr>
      <w:tr w:rsidR="00E46EDA"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46EDA" w:rsidRDefault="00E46EDA" w:rsidP="00E04E95">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46EDA" w:rsidRDefault="00E46EDA" w:rsidP="00E04E95">
            <w:pPr>
              <w:spacing w:before="120"/>
              <w:jc w:val="both"/>
              <w:rPr>
                <w:sz w:val="18"/>
                <w:szCs w:val="18"/>
              </w:rPr>
            </w:pPr>
            <w:r>
              <w:rPr>
                <w:sz w:val="18"/>
                <w:szCs w:val="18"/>
              </w:rPr>
              <w:t>Nguyên nhân của các hạn chế, khó khăn trong việc xây dựng và thi hành pháp luật về quyền của người</w:t>
            </w:r>
            <w:r w:rsidRPr="00E46EDA">
              <w:rPr>
                <w:sz w:val="18"/>
                <w:szCs w:val="18"/>
              </w:rPr>
              <w:t xml:space="preserve"> đồng tính, song tính, chuyển giới và liên giới tính</w:t>
            </w:r>
            <w:r>
              <w:rPr>
                <w:sz w:val="18"/>
                <w:szCs w:val="18"/>
              </w:rPr>
              <w:t xml:space="preserve"> tại VN</w:t>
            </w:r>
          </w:p>
        </w:tc>
      </w:tr>
      <w:tr w:rsidR="00E909D8" w:rsidRPr="003205D1" w:rsidTr="00E04E95">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E909D8" w:rsidRPr="003205D1" w:rsidRDefault="00E46EDA" w:rsidP="00E46EDA">
            <w:pPr>
              <w:spacing w:before="120"/>
              <w:jc w:val="both"/>
              <w:rPr>
                <w:b/>
                <w:sz w:val="18"/>
                <w:szCs w:val="18"/>
              </w:rPr>
            </w:pPr>
            <w:r>
              <w:rPr>
                <w:b/>
                <w:sz w:val="18"/>
                <w:szCs w:val="18"/>
              </w:rPr>
              <w:t>Triển vọng hoàn thiện pháp luật về quyền</w:t>
            </w:r>
            <w:r w:rsidRPr="00E46EDA">
              <w:rPr>
                <w:b/>
                <w:sz w:val="18"/>
                <w:szCs w:val="18"/>
              </w:rPr>
              <w:t xml:space="preserve"> của người đồng tính, song tính, chuyển giới và liên giới tính tại VN hiện nay</w:t>
            </w:r>
          </w:p>
        </w:tc>
      </w:tr>
      <w:tr w:rsidR="00E909D8" w:rsidRPr="003205D1"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Pr="00BA3808" w:rsidRDefault="00E46EDA" w:rsidP="00E04E95">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Pr="003205D1" w:rsidRDefault="00E46EDA" w:rsidP="00E04E95">
            <w:pPr>
              <w:spacing w:before="120"/>
              <w:jc w:val="both"/>
              <w:rPr>
                <w:sz w:val="18"/>
                <w:szCs w:val="18"/>
              </w:rPr>
            </w:pPr>
            <w:r>
              <w:rPr>
                <w:sz w:val="18"/>
                <w:szCs w:val="18"/>
              </w:rPr>
              <w:t>Các giải pháp nâng cao nhận thức về người</w:t>
            </w:r>
            <w:r w:rsidRPr="00E46EDA">
              <w:rPr>
                <w:sz w:val="18"/>
                <w:szCs w:val="18"/>
              </w:rPr>
              <w:t xml:space="preserve"> đồng tính, song tính, chuyển giới và liên giới tính</w:t>
            </w:r>
            <w:r>
              <w:rPr>
                <w:sz w:val="18"/>
                <w:szCs w:val="18"/>
              </w:rPr>
              <w:t xml:space="preserve"> và pháp luật về quyền của người</w:t>
            </w:r>
            <w:r w:rsidRPr="00E46EDA">
              <w:rPr>
                <w:sz w:val="18"/>
                <w:szCs w:val="18"/>
              </w:rPr>
              <w:t xml:space="preserve"> đồng tính, song tính, chuyển giới và liên giới tính</w:t>
            </w:r>
          </w:p>
        </w:tc>
      </w:tr>
      <w:tr w:rsidR="00E909D8" w:rsidRPr="003205D1"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Pr="00BA3808" w:rsidRDefault="00E46EDA" w:rsidP="00E04E95">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909D8" w:rsidRPr="003205D1" w:rsidRDefault="00E46EDA" w:rsidP="00E04E95">
            <w:pPr>
              <w:jc w:val="both"/>
              <w:rPr>
                <w:sz w:val="18"/>
                <w:szCs w:val="18"/>
              </w:rPr>
            </w:pPr>
            <w:r>
              <w:rPr>
                <w:sz w:val="18"/>
                <w:szCs w:val="18"/>
              </w:rPr>
              <w:t>Các giải pháp hoàn thiện quy định pháp luật về quyền của người</w:t>
            </w:r>
            <w:r w:rsidRPr="00E46EDA">
              <w:rPr>
                <w:sz w:val="18"/>
                <w:szCs w:val="18"/>
              </w:rPr>
              <w:t xml:space="preserve"> đồng tính, song tính, chuyển giới và liên giới tính</w:t>
            </w:r>
            <w:r>
              <w:rPr>
                <w:sz w:val="18"/>
                <w:szCs w:val="18"/>
              </w:rPr>
              <w:t xml:space="preserve"> tại </w:t>
            </w:r>
            <w:r w:rsidR="003D7DC0">
              <w:rPr>
                <w:sz w:val="18"/>
                <w:szCs w:val="18"/>
              </w:rPr>
              <w:lastRenderedPageBreak/>
              <w:t>Việt Nam</w:t>
            </w:r>
          </w:p>
        </w:tc>
      </w:tr>
      <w:tr w:rsidR="00F23BCC" w:rsidRPr="00BA3808" w:rsidTr="00E04E95">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F23BCC" w:rsidRPr="00BA3808" w:rsidRDefault="00F23BCC" w:rsidP="00E04E95">
            <w:pPr>
              <w:spacing w:before="120"/>
              <w:rPr>
                <w:b/>
                <w:sz w:val="32"/>
                <w:szCs w:val="18"/>
              </w:rPr>
            </w:pPr>
            <w:r w:rsidRPr="00BA3808">
              <w:rPr>
                <w:b/>
                <w:sz w:val="32"/>
                <w:szCs w:val="18"/>
              </w:rPr>
              <w:lastRenderedPageBreak/>
              <w:t xml:space="preserve">    SỐ 0</w:t>
            </w:r>
            <w:r>
              <w:rPr>
                <w:b/>
                <w:sz w:val="32"/>
                <w:szCs w:val="18"/>
              </w:rPr>
              <w:t>4</w:t>
            </w:r>
            <w:r w:rsidRPr="00BA3808">
              <w:rPr>
                <w:b/>
                <w:sz w:val="32"/>
                <w:szCs w:val="18"/>
              </w:rPr>
              <w:t xml:space="preserve"> </w:t>
            </w:r>
            <w:r w:rsidRPr="002D593C">
              <w:rPr>
                <w:b/>
                <w:sz w:val="32"/>
                <w:szCs w:val="18"/>
              </w:rPr>
              <w:t>Năm 201</w:t>
            </w:r>
            <w:r>
              <w:rPr>
                <w:b/>
                <w:sz w:val="32"/>
                <w:szCs w:val="18"/>
              </w:rPr>
              <w:t>9</w:t>
            </w:r>
          </w:p>
          <w:p w:rsidR="00F23BCC" w:rsidRPr="00BA3808" w:rsidRDefault="00F23BCC" w:rsidP="00E04E95">
            <w:pPr>
              <w:jc w:val="center"/>
              <w:rPr>
                <w:b/>
                <w:sz w:val="18"/>
                <w:szCs w:val="18"/>
              </w:rPr>
            </w:pPr>
          </w:p>
        </w:tc>
      </w:tr>
      <w:tr w:rsidR="00F23BCC" w:rsidRPr="00BA3808" w:rsidTr="00E04E95">
        <w:tc>
          <w:tcPr>
            <w:tcW w:w="540" w:type="dxa"/>
            <w:tcBorders>
              <w:top w:val="double"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jc w:val="center"/>
              <w:rPr>
                <w:sz w:val="18"/>
                <w:szCs w:val="18"/>
              </w:rPr>
            </w:pPr>
            <w:r w:rsidRPr="00BA3808">
              <w:rPr>
                <w:sz w:val="18"/>
                <w:szCs w:val="18"/>
              </w:rPr>
              <w:t>1</w:t>
            </w:r>
          </w:p>
        </w:tc>
        <w:tc>
          <w:tcPr>
            <w:tcW w:w="8816" w:type="dxa"/>
            <w:tcBorders>
              <w:top w:val="double"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F23BCC">
            <w:pPr>
              <w:spacing w:before="120"/>
              <w:jc w:val="both"/>
              <w:rPr>
                <w:sz w:val="18"/>
                <w:szCs w:val="18"/>
              </w:rPr>
            </w:pPr>
            <w:r>
              <w:rPr>
                <w:sz w:val="18"/>
                <w:szCs w:val="18"/>
              </w:rPr>
              <w:t>Nhận diện các công nghệ cốt lỏi của cuộc Cách mạng công nghiệp lần thứ tư và dự báo những tác động đến chính sách và pháp luật</w:t>
            </w:r>
          </w:p>
        </w:tc>
      </w:tr>
      <w:tr w:rsidR="00F23BC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jc w:val="center"/>
              <w:rPr>
                <w:sz w:val="18"/>
                <w:szCs w:val="18"/>
              </w:rPr>
            </w:pPr>
            <w:r w:rsidRPr="00BA3808">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spacing w:before="120"/>
              <w:jc w:val="both"/>
              <w:rPr>
                <w:sz w:val="18"/>
                <w:szCs w:val="18"/>
              </w:rPr>
            </w:pPr>
            <w:r>
              <w:rPr>
                <w:sz w:val="18"/>
                <w:szCs w:val="18"/>
              </w:rPr>
              <w:t>Một số yêu cầu đổi mới tư duy pháp lý thích ứng với cách mạng công nghiệp lần thứ tư</w:t>
            </w:r>
          </w:p>
        </w:tc>
      </w:tr>
      <w:tr w:rsidR="00F23BC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jc w:val="center"/>
              <w:rPr>
                <w:sz w:val="18"/>
                <w:szCs w:val="18"/>
              </w:rPr>
            </w:pPr>
            <w:r w:rsidRPr="00BA3808">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F23BCC">
            <w:pPr>
              <w:spacing w:before="120"/>
              <w:jc w:val="both"/>
              <w:rPr>
                <w:sz w:val="18"/>
                <w:szCs w:val="18"/>
              </w:rPr>
            </w:pPr>
            <w:r>
              <w:rPr>
                <w:sz w:val="18"/>
                <w:szCs w:val="18"/>
              </w:rPr>
              <w:t>Sự phát triển của pháp luật qua các cuộc cách mạng công nghiệp và những gợi ý cho việc hoàn thiện pháp luật VN trong bối cảnh Cách mạng công nghiệp lần thứ tư</w:t>
            </w:r>
          </w:p>
        </w:tc>
      </w:tr>
      <w:tr w:rsidR="00F23BC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jc w:val="center"/>
              <w:rPr>
                <w:sz w:val="18"/>
                <w:szCs w:val="18"/>
              </w:rPr>
            </w:pPr>
            <w:r w:rsidRPr="00BA3808">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spacing w:before="120"/>
              <w:jc w:val="both"/>
              <w:rPr>
                <w:sz w:val="18"/>
                <w:szCs w:val="18"/>
              </w:rPr>
            </w:pPr>
            <w:r>
              <w:rPr>
                <w:sz w:val="18"/>
                <w:szCs w:val="18"/>
              </w:rPr>
              <w:t>Sandbox- Cơ chế thử nghiệm áp dụng trong vi phạm hạn chế - kinh nghiệm quốc tế và một số gợi ý cho VN</w:t>
            </w:r>
          </w:p>
        </w:tc>
      </w:tr>
      <w:tr w:rsidR="00F23BC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jc w:val="center"/>
              <w:rPr>
                <w:sz w:val="18"/>
                <w:szCs w:val="18"/>
              </w:rPr>
            </w:pPr>
            <w:r w:rsidRPr="00BA3808">
              <w:rPr>
                <w:sz w:val="18"/>
                <w:szCs w:val="18"/>
              </w:rPr>
              <w:t>5</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spacing w:before="120"/>
              <w:jc w:val="both"/>
              <w:rPr>
                <w:sz w:val="18"/>
                <w:szCs w:val="18"/>
              </w:rPr>
            </w:pPr>
            <w:r>
              <w:rPr>
                <w:sz w:val="18"/>
                <w:szCs w:val="18"/>
              </w:rPr>
              <w:t>Hoàn thiện pháp luật thúc đẩy phát triển chính phủ điện tử ở VN qua góc nhìn doanh nghiệp</w:t>
            </w:r>
          </w:p>
        </w:tc>
      </w:tr>
      <w:tr w:rsidR="00F23BC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jc w:val="center"/>
              <w:rPr>
                <w:sz w:val="18"/>
                <w:szCs w:val="18"/>
              </w:rPr>
            </w:pPr>
            <w:r w:rsidRPr="00BA3808">
              <w:rPr>
                <w:sz w:val="18"/>
                <w:szCs w:val="18"/>
              </w:rPr>
              <w:t>6</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23BCC" w:rsidRPr="00BA3808" w:rsidRDefault="00F23BCC" w:rsidP="00E04E95">
            <w:pPr>
              <w:spacing w:before="120"/>
              <w:jc w:val="both"/>
              <w:rPr>
                <w:sz w:val="18"/>
                <w:szCs w:val="18"/>
              </w:rPr>
            </w:pPr>
            <w:r>
              <w:rPr>
                <w:sz w:val="18"/>
                <w:szCs w:val="18"/>
              </w:rPr>
              <w:t>Yêu cầu và định hướng xây dựng, hoàn thiện hệ thống pháp luật VN trong bối cảnh cách mạng công nghiệp lần thứ tư</w:t>
            </w:r>
          </w:p>
        </w:tc>
      </w:tr>
      <w:tr w:rsidR="00E04E95" w:rsidRPr="00BA3808" w:rsidTr="00E04E95">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04E95" w:rsidRPr="00BA3808" w:rsidRDefault="00E04E95" w:rsidP="00E04E95">
            <w:pPr>
              <w:spacing w:before="120"/>
              <w:rPr>
                <w:b/>
                <w:sz w:val="32"/>
                <w:szCs w:val="18"/>
              </w:rPr>
            </w:pPr>
            <w:r w:rsidRPr="00BA3808">
              <w:rPr>
                <w:b/>
                <w:sz w:val="32"/>
                <w:szCs w:val="18"/>
              </w:rPr>
              <w:t xml:space="preserve">    SỐ 0</w:t>
            </w:r>
            <w:r>
              <w:rPr>
                <w:b/>
                <w:sz w:val="32"/>
                <w:szCs w:val="18"/>
              </w:rPr>
              <w:t>5</w:t>
            </w:r>
            <w:r w:rsidRPr="00BA3808">
              <w:rPr>
                <w:b/>
                <w:sz w:val="32"/>
                <w:szCs w:val="18"/>
              </w:rPr>
              <w:t xml:space="preserve"> </w:t>
            </w:r>
            <w:r w:rsidRPr="002D593C">
              <w:rPr>
                <w:b/>
                <w:sz w:val="32"/>
                <w:szCs w:val="18"/>
              </w:rPr>
              <w:t>Năm 201</w:t>
            </w:r>
            <w:r>
              <w:rPr>
                <w:b/>
                <w:sz w:val="32"/>
                <w:szCs w:val="18"/>
              </w:rPr>
              <w:t>9</w:t>
            </w:r>
          </w:p>
          <w:p w:rsidR="00E04E95" w:rsidRPr="00BA3808" w:rsidRDefault="00E04E95" w:rsidP="00E04E95">
            <w:pPr>
              <w:jc w:val="center"/>
              <w:rPr>
                <w:b/>
                <w:sz w:val="18"/>
                <w:szCs w:val="18"/>
              </w:rPr>
            </w:pPr>
          </w:p>
        </w:tc>
      </w:tr>
      <w:tr w:rsidR="00E04E95" w:rsidRPr="00BA3808" w:rsidTr="00E04E95">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E04E95" w:rsidRPr="00E04E95" w:rsidRDefault="00E04E95" w:rsidP="00E04E95">
            <w:pPr>
              <w:spacing w:before="120"/>
              <w:jc w:val="both"/>
              <w:rPr>
                <w:b/>
                <w:sz w:val="18"/>
                <w:szCs w:val="18"/>
              </w:rPr>
            </w:pPr>
            <w:r w:rsidRPr="00E04E95">
              <w:rPr>
                <w:b/>
                <w:sz w:val="18"/>
                <w:szCs w:val="18"/>
              </w:rPr>
              <w:t>Một số vấn đề lý luận về thủ tục hành chính và thủ tục hành chính trong ngành tư pháp</w:t>
            </w:r>
          </w:p>
        </w:tc>
      </w:tr>
      <w:tr w:rsidR="00E04E95"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04E95" w:rsidRPr="00BA3808" w:rsidRDefault="00E04E95" w:rsidP="00E04E95">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04E95" w:rsidRPr="00BA3808" w:rsidRDefault="00E04E95" w:rsidP="00E04E95">
            <w:pPr>
              <w:spacing w:before="120"/>
              <w:jc w:val="both"/>
              <w:rPr>
                <w:sz w:val="18"/>
                <w:szCs w:val="18"/>
              </w:rPr>
            </w:pPr>
            <w:r>
              <w:rPr>
                <w:sz w:val="18"/>
                <w:szCs w:val="18"/>
              </w:rPr>
              <w:t>Khái niệm, đặc điểm và trách nhiệm của cơ quan nhà nước trong việc thực hiện thủ tục hành chính</w:t>
            </w:r>
          </w:p>
        </w:tc>
      </w:tr>
      <w:tr w:rsidR="00E04E95"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04E95" w:rsidRPr="00BA3808" w:rsidRDefault="00E04E95" w:rsidP="00E04E95">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04E95" w:rsidRPr="00BA3808" w:rsidRDefault="00E04E95" w:rsidP="00C1441C">
            <w:pPr>
              <w:spacing w:before="120"/>
              <w:jc w:val="both"/>
              <w:rPr>
                <w:sz w:val="18"/>
                <w:szCs w:val="18"/>
              </w:rPr>
            </w:pPr>
            <w:r>
              <w:rPr>
                <w:sz w:val="18"/>
                <w:szCs w:val="18"/>
              </w:rPr>
              <w:t>Thủ tục hành chính thuộc l</w:t>
            </w:r>
            <w:r w:rsidR="00C1441C">
              <w:rPr>
                <w:sz w:val="18"/>
                <w:szCs w:val="18"/>
              </w:rPr>
              <w:t>ĩ</w:t>
            </w:r>
            <w:r>
              <w:rPr>
                <w:sz w:val="18"/>
                <w:szCs w:val="18"/>
              </w:rPr>
              <w:t xml:space="preserve">nh vực quản lý </w:t>
            </w:r>
            <w:r w:rsidR="00C1441C">
              <w:rPr>
                <w:sz w:val="18"/>
                <w:szCs w:val="18"/>
              </w:rPr>
              <w:t>của Bộ, Ngành tư pháp</w:t>
            </w:r>
          </w:p>
        </w:tc>
      </w:tr>
      <w:tr w:rsidR="00C1441C"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C1441C" w:rsidRPr="009F31A3" w:rsidRDefault="00C1441C" w:rsidP="00E04E95">
            <w:pPr>
              <w:spacing w:before="120"/>
              <w:jc w:val="both"/>
              <w:rPr>
                <w:b/>
                <w:sz w:val="18"/>
                <w:szCs w:val="18"/>
              </w:rPr>
            </w:pPr>
            <w:r w:rsidRPr="009F31A3">
              <w:rPr>
                <w:b/>
                <w:sz w:val="18"/>
                <w:szCs w:val="18"/>
              </w:rPr>
              <w:t xml:space="preserve">Thực trạng thực hiện thủ tục hành chính trong ngành tư pháp </w:t>
            </w:r>
          </w:p>
        </w:tc>
      </w:tr>
      <w:tr w:rsidR="00E04E95"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04E95" w:rsidRPr="00BA3808" w:rsidRDefault="00C1441C" w:rsidP="00E04E95">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04E95" w:rsidRPr="00BA3808" w:rsidRDefault="00C1441C" w:rsidP="00E04E95">
            <w:pPr>
              <w:spacing w:before="120"/>
              <w:jc w:val="both"/>
              <w:rPr>
                <w:sz w:val="18"/>
                <w:szCs w:val="18"/>
              </w:rPr>
            </w:pPr>
            <w:r>
              <w:rPr>
                <w:sz w:val="18"/>
                <w:szCs w:val="18"/>
              </w:rPr>
              <w:t>Thực trạng thực hiện thủ tục hành chính trong lĩnh vực đấu giá tài sản, trọng tài, hòa giải thương mại, quản tài viên</w:t>
            </w:r>
          </w:p>
        </w:tc>
      </w:tr>
      <w:tr w:rsidR="00E04E95"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04E95" w:rsidRPr="00BA3808" w:rsidRDefault="00C1441C" w:rsidP="00E04E95">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04E95" w:rsidRPr="00BA3808" w:rsidRDefault="00C1441C" w:rsidP="00E04E95">
            <w:pPr>
              <w:spacing w:before="120"/>
              <w:jc w:val="both"/>
              <w:rPr>
                <w:sz w:val="18"/>
                <w:szCs w:val="18"/>
              </w:rPr>
            </w:pPr>
            <w:r>
              <w:rPr>
                <w:sz w:val="18"/>
                <w:szCs w:val="18"/>
              </w:rPr>
              <w:t>Thực trạng thực hiện thủ tục hành chính trong lĩnh vực công chứng</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giám định tư pháp</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C1441C">
            <w:pPr>
              <w:spacing w:before="120"/>
              <w:jc w:val="both"/>
              <w:rPr>
                <w:sz w:val="18"/>
                <w:szCs w:val="18"/>
              </w:rPr>
            </w:pPr>
            <w:r>
              <w:rPr>
                <w:sz w:val="18"/>
                <w:szCs w:val="18"/>
              </w:rPr>
              <w:t>Thực trạng thực hiện thủ tục hành chính trong lĩnh vực thừa phát lại</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5</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quản lý luật sư, tư vấn pháp luật</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6</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chứng thực</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7</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quốc tịch</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8</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hộ tịch</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9</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nuôi con nuôi</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đăng ký biện pháp bảo đảm</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11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trực giúp pháp lý</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jc w:val="center"/>
              <w:rPr>
                <w:sz w:val="18"/>
                <w:szCs w:val="18"/>
              </w:rPr>
            </w:pPr>
            <w:r>
              <w:rPr>
                <w:sz w:val="18"/>
                <w:szCs w:val="18"/>
              </w:rPr>
              <w:t>12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lý lịch tư pháp</w:t>
            </w:r>
          </w:p>
        </w:tc>
      </w:tr>
      <w:tr w:rsidR="00C1441C"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Default="00C1441C" w:rsidP="00E04E95">
            <w:pPr>
              <w:jc w:val="center"/>
              <w:rPr>
                <w:sz w:val="18"/>
                <w:szCs w:val="18"/>
              </w:rPr>
            </w:pPr>
            <w:r>
              <w:rPr>
                <w:sz w:val="18"/>
                <w:szCs w:val="18"/>
              </w:rPr>
              <w:t>13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C1441C" w:rsidRPr="00BA3808" w:rsidRDefault="00C1441C" w:rsidP="00E04E95">
            <w:pPr>
              <w:spacing w:before="120"/>
              <w:jc w:val="both"/>
              <w:rPr>
                <w:sz w:val="18"/>
                <w:szCs w:val="18"/>
              </w:rPr>
            </w:pPr>
            <w:r>
              <w:rPr>
                <w:sz w:val="18"/>
                <w:szCs w:val="18"/>
              </w:rPr>
              <w:t>Thực trạng thực hiện thủ tục hành chính trong lĩnh vực thi hành án dân sự</w:t>
            </w:r>
          </w:p>
        </w:tc>
      </w:tr>
      <w:tr w:rsidR="009F31A3"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9F31A3" w:rsidRPr="009F31A3" w:rsidRDefault="009F31A3" w:rsidP="00E04E95">
            <w:pPr>
              <w:spacing w:before="120"/>
              <w:jc w:val="both"/>
              <w:rPr>
                <w:b/>
                <w:sz w:val="18"/>
                <w:szCs w:val="18"/>
              </w:rPr>
            </w:pPr>
            <w:r w:rsidRPr="009F31A3">
              <w:rPr>
                <w:b/>
                <w:sz w:val="18"/>
                <w:szCs w:val="18"/>
              </w:rPr>
              <w:t>Một số giải pháp nâng cao hiệu quả trong việc thực hiện thủ tục hành chính của bộ, ngành tư pháp</w:t>
            </w:r>
          </w:p>
        </w:tc>
      </w:tr>
      <w:tr w:rsidR="009F31A3"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9F31A3" w:rsidRDefault="009F31A3" w:rsidP="00E04E95">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9F31A3" w:rsidRDefault="009F31A3" w:rsidP="00E04E95">
            <w:pPr>
              <w:spacing w:before="120"/>
              <w:jc w:val="both"/>
              <w:rPr>
                <w:sz w:val="18"/>
                <w:szCs w:val="18"/>
              </w:rPr>
            </w:pPr>
            <w:r>
              <w:rPr>
                <w:sz w:val="18"/>
                <w:szCs w:val="18"/>
              </w:rPr>
              <w:t>Một số giải pháp đổi mới phương pháp, cách thức giải quyết thủ tục hành chính</w:t>
            </w:r>
          </w:p>
        </w:tc>
      </w:tr>
      <w:tr w:rsidR="009F31A3" w:rsidRPr="00BA3808" w:rsidTr="00E04E95">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9F31A3" w:rsidRDefault="009F31A3" w:rsidP="00E04E95">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9F31A3" w:rsidRDefault="009F31A3" w:rsidP="00E04E95">
            <w:pPr>
              <w:spacing w:before="120"/>
              <w:jc w:val="both"/>
              <w:rPr>
                <w:sz w:val="18"/>
                <w:szCs w:val="18"/>
              </w:rPr>
            </w:pPr>
            <w:r>
              <w:rPr>
                <w:sz w:val="18"/>
                <w:szCs w:val="18"/>
              </w:rPr>
              <w:t>Một số đề xuất cụ thể nhằm cắt giảm, nâng cao chất lượng thủ tục hành chính</w:t>
            </w:r>
          </w:p>
        </w:tc>
      </w:tr>
      <w:tr w:rsidR="0009417D"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09417D" w:rsidRPr="00BA3808" w:rsidRDefault="0009417D" w:rsidP="00E3589D">
            <w:pPr>
              <w:spacing w:before="120"/>
              <w:rPr>
                <w:b/>
                <w:sz w:val="32"/>
                <w:szCs w:val="18"/>
              </w:rPr>
            </w:pPr>
            <w:r w:rsidRPr="00BA3808">
              <w:rPr>
                <w:b/>
                <w:sz w:val="32"/>
                <w:szCs w:val="18"/>
              </w:rPr>
              <w:t xml:space="preserve">    SỐ 0</w:t>
            </w:r>
            <w:r>
              <w:rPr>
                <w:b/>
                <w:sz w:val="32"/>
                <w:szCs w:val="18"/>
              </w:rPr>
              <w:t>6</w:t>
            </w:r>
            <w:r w:rsidRPr="00BA3808">
              <w:rPr>
                <w:b/>
                <w:sz w:val="32"/>
                <w:szCs w:val="18"/>
              </w:rPr>
              <w:t xml:space="preserve"> </w:t>
            </w:r>
            <w:r w:rsidRPr="002D593C">
              <w:rPr>
                <w:b/>
                <w:sz w:val="32"/>
                <w:szCs w:val="18"/>
              </w:rPr>
              <w:t>Năm 201</w:t>
            </w:r>
            <w:r>
              <w:rPr>
                <w:b/>
                <w:sz w:val="32"/>
                <w:szCs w:val="18"/>
              </w:rPr>
              <w:t>9</w:t>
            </w:r>
          </w:p>
          <w:p w:rsidR="0009417D" w:rsidRPr="00BA3808" w:rsidRDefault="0009417D" w:rsidP="00E3589D">
            <w:pPr>
              <w:jc w:val="center"/>
              <w:rPr>
                <w:b/>
                <w:sz w:val="18"/>
                <w:szCs w:val="18"/>
              </w:rPr>
            </w:pPr>
          </w:p>
        </w:tc>
      </w:tr>
      <w:tr w:rsidR="0009417D"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09417D" w:rsidRPr="00E04E95" w:rsidRDefault="0009417D" w:rsidP="00E3589D">
            <w:pPr>
              <w:spacing w:before="120"/>
              <w:jc w:val="both"/>
              <w:rPr>
                <w:b/>
                <w:sz w:val="18"/>
                <w:szCs w:val="18"/>
              </w:rPr>
            </w:pPr>
            <w:r>
              <w:rPr>
                <w:b/>
                <w:sz w:val="18"/>
                <w:szCs w:val="18"/>
              </w:rPr>
              <w:t>Khái quát thực trạng pháp luật về tội phạm môi trường</w:t>
            </w:r>
          </w:p>
        </w:tc>
      </w:tr>
      <w:tr w:rsidR="0009417D"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spacing w:before="120"/>
              <w:jc w:val="both"/>
              <w:rPr>
                <w:sz w:val="18"/>
                <w:szCs w:val="18"/>
              </w:rPr>
            </w:pPr>
            <w:r>
              <w:rPr>
                <w:sz w:val="18"/>
                <w:szCs w:val="18"/>
              </w:rPr>
              <w:t>Các quy định về tội phạm môi trường trong Bộ luật hình sự năm 1999</w:t>
            </w:r>
          </w:p>
        </w:tc>
      </w:tr>
      <w:tr w:rsidR="0009417D"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spacing w:before="120"/>
              <w:jc w:val="both"/>
              <w:rPr>
                <w:sz w:val="18"/>
                <w:szCs w:val="18"/>
              </w:rPr>
            </w:pPr>
            <w:r>
              <w:rPr>
                <w:sz w:val="18"/>
                <w:szCs w:val="18"/>
              </w:rPr>
              <w:t>Các quy định về tọi phạm môi trường trong Bộ luật Hình sự năm 2015 (sửa đổi, bổ sung năm 2017)</w:t>
            </w:r>
          </w:p>
        </w:tc>
      </w:tr>
      <w:tr w:rsidR="0009417D" w:rsidRPr="009F31A3"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09417D" w:rsidRPr="009F31A3" w:rsidRDefault="0009417D" w:rsidP="00E3589D">
            <w:pPr>
              <w:spacing w:before="120"/>
              <w:jc w:val="both"/>
              <w:rPr>
                <w:b/>
                <w:sz w:val="18"/>
                <w:szCs w:val="18"/>
              </w:rPr>
            </w:pPr>
            <w:r>
              <w:rPr>
                <w:b/>
                <w:sz w:val="18"/>
                <w:szCs w:val="18"/>
              </w:rPr>
              <w:lastRenderedPageBreak/>
              <w:t xml:space="preserve">Thực trạng tổ chức thi hành các quy định về tội phạm môi trường ở VN trong giai đoạn hiện nay </w:t>
            </w:r>
          </w:p>
        </w:tc>
      </w:tr>
      <w:tr w:rsidR="0009417D"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spacing w:before="120"/>
              <w:jc w:val="both"/>
              <w:rPr>
                <w:sz w:val="18"/>
                <w:szCs w:val="18"/>
              </w:rPr>
            </w:pPr>
            <w:r>
              <w:rPr>
                <w:sz w:val="18"/>
                <w:szCs w:val="18"/>
              </w:rPr>
              <w:t>Khái quát tình hình vi phạm pháp luật và xử lý vi phạm pháp luật về bảo vệ môi trường</w:t>
            </w:r>
          </w:p>
        </w:tc>
      </w:tr>
      <w:tr w:rsidR="0009417D"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spacing w:before="120"/>
              <w:jc w:val="both"/>
              <w:rPr>
                <w:sz w:val="18"/>
                <w:szCs w:val="18"/>
              </w:rPr>
            </w:pPr>
            <w:r>
              <w:rPr>
                <w:sz w:val="18"/>
                <w:szCs w:val="18"/>
              </w:rPr>
              <w:t>Kết quả thi hành các quy định về tội phạm môi trường</w:t>
            </w:r>
          </w:p>
        </w:tc>
      </w:tr>
      <w:tr w:rsidR="0009417D"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spacing w:before="120"/>
              <w:jc w:val="both"/>
              <w:rPr>
                <w:sz w:val="18"/>
                <w:szCs w:val="18"/>
              </w:rPr>
            </w:pPr>
            <w:r>
              <w:rPr>
                <w:sz w:val="18"/>
                <w:szCs w:val="18"/>
              </w:rPr>
              <w:t>Tình hình triển khai thi hành các quy định về tội phạm môi trường trong Bộ luật Hình sự 2015 (sửa đổi, bổ sung năm 2017)</w:t>
            </w:r>
          </w:p>
        </w:tc>
      </w:tr>
      <w:tr w:rsidR="0009417D"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9417D" w:rsidRPr="00BA3808" w:rsidRDefault="0009417D" w:rsidP="00E3589D">
            <w:pPr>
              <w:spacing w:before="120"/>
              <w:jc w:val="both"/>
              <w:rPr>
                <w:sz w:val="18"/>
                <w:szCs w:val="18"/>
              </w:rPr>
            </w:pPr>
            <w:r>
              <w:rPr>
                <w:sz w:val="18"/>
                <w:szCs w:val="18"/>
              </w:rPr>
              <w:t>Những khó khăn, bất cập và nguyên nhân trong tổ chức triển khai các quy định về tội phạm môi trường</w:t>
            </w:r>
          </w:p>
        </w:tc>
      </w:tr>
      <w:tr w:rsidR="0009417D"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09417D" w:rsidRPr="0009417D" w:rsidRDefault="0009417D" w:rsidP="00E3589D">
            <w:pPr>
              <w:spacing w:before="120"/>
              <w:jc w:val="both"/>
              <w:rPr>
                <w:b/>
                <w:sz w:val="18"/>
                <w:szCs w:val="18"/>
              </w:rPr>
            </w:pPr>
            <w:r w:rsidRPr="0009417D">
              <w:rPr>
                <w:b/>
                <w:sz w:val="18"/>
                <w:szCs w:val="18"/>
              </w:rPr>
              <w:t>Đề xuất, kiến nghị giải pháp nâng cao hiệu quả thi hành các quy định về tội phạm môi trường</w:t>
            </w:r>
          </w:p>
        </w:tc>
      </w:tr>
      <w:tr w:rsidR="00881363"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81363" w:rsidRPr="00BA3808" w:rsidRDefault="00881363" w:rsidP="00E3589D">
            <w:pPr>
              <w:spacing w:before="120"/>
              <w:rPr>
                <w:b/>
                <w:sz w:val="32"/>
                <w:szCs w:val="18"/>
              </w:rPr>
            </w:pPr>
            <w:r w:rsidRPr="00BA3808">
              <w:rPr>
                <w:b/>
                <w:sz w:val="32"/>
                <w:szCs w:val="18"/>
              </w:rPr>
              <w:t xml:space="preserve">    SỐ 0</w:t>
            </w:r>
            <w:r>
              <w:rPr>
                <w:b/>
                <w:sz w:val="32"/>
                <w:szCs w:val="18"/>
              </w:rPr>
              <w:t>7</w:t>
            </w:r>
            <w:r w:rsidRPr="00BA3808">
              <w:rPr>
                <w:b/>
                <w:sz w:val="32"/>
                <w:szCs w:val="18"/>
              </w:rPr>
              <w:t xml:space="preserve"> </w:t>
            </w:r>
            <w:r w:rsidRPr="002D593C">
              <w:rPr>
                <w:b/>
                <w:sz w:val="32"/>
                <w:szCs w:val="18"/>
              </w:rPr>
              <w:t>Năm 201</w:t>
            </w:r>
            <w:r>
              <w:rPr>
                <w:b/>
                <w:sz w:val="32"/>
                <w:szCs w:val="18"/>
              </w:rPr>
              <w:t>9</w:t>
            </w:r>
          </w:p>
          <w:p w:rsidR="00881363" w:rsidRPr="00BA3808" w:rsidRDefault="00881363" w:rsidP="00E3589D">
            <w:pPr>
              <w:jc w:val="center"/>
              <w:rPr>
                <w:b/>
                <w:sz w:val="18"/>
                <w:szCs w:val="18"/>
              </w:rPr>
            </w:pPr>
          </w:p>
        </w:tc>
      </w:tr>
      <w:tr w:rsidR="00881363"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881363" w:rsidRPr="00E04E95" w:rsidRDefault="00881363" w:rsidP="00E3589D">
            <w:pPr>
              <w:spacing w:before="120"/>
              <w:jc w:val="both"/>
              <w:rPr>
                <w:b/>
                <w:sz w:val="18"/>
                <w:szCs w:val="18"/>
              </w:rPr>
            </w:pPr>
            <w:r>
              <w:rPr>
                <w:b/>
                <w:sz w:val="18"/>
                <w:szCs w:val="18"/>
              </w:rPr>
              <w:t>Một số vấn đề chung về dư luận xã hội và vai trò của dư luận xã hội đối với việc xây dựng pháp luật</w:t>
            </w:r>
          </w:p>
        </w:tc>
      </w:tr>
      <w:tr w:rsidR="00881363"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spacing w:before="120"/>
              <w:jc w:val="both"/>
              <w:rPr>
                <w:sz w:val="18"/>
                <w:szCs w:val="18"/>
              </w:rPr>
            </w:pPr>
            <w:r>
              <w:rPr>
                <w:sz w:val="18"/>
                <w:szCs w:val="18"/>
              </w:rPr>
              <w:t>Một số vấn đề chung về dư luận xã hội</w:t>
            </w:r>
          </w:p>
        </w:tc>
      </w:tr>
      <w:tr w:rsidR="00881363"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spacing w:before="120"/>
              <w:jc w:val="both"/>
              <w:rPr>
                <w:sz w:val="18"/>
                <w:szCs w:val="18"/>
              </w:rPr>
            </w:pPr>
            <w:r>
              <w:rPr>
                <w:sz w:val="18"/>
                <w:szCs w:val="18"/>
              </w:rPr>
              <w:t xml:space="preserve">Mối quan hệ, vai trò của dư luận xã hội đối với hoạt động xây dựng pháp luật </w:t>
            </w:r>
          </w:p>
        </w:tc>
      </w:tr>
      <w:tr w:rsidR="00881363"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Default="00881363"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881363">
            <w:pPr>
              <w:spacing w:before="120"/>
              <w:jc w:val="both"/>
              <w:rPr>
                <w:sz w:val="18"/>
                <w:szCs w:val="18"/>
              </w:rPr>
            </w:pPr>
            <w:r>
              <w:rPr>
                <w:sz w:val="18"/>
                <w:szCs w:val="18"/>
              </w:rPr>
              <w:t>Quan điểm của Đảng và quy định pháp luật hiện hành về việc nắm bắt dư luận xã hội phục vụ cho hoạt động xây dựng pháp luật</w:t>
            </w:r>
          </w:p>
        </w:tc>
      </w:tr>
      <w:tr w:rsidR="00881363" w:rsidRPr="009F31A3"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881363" w:rsidRPr="009F31A3" w:rsidRDefault="00881363" w:rsidP="00E3589D">
            <w:pPr>
              <w:spacing w:before="120"/>
              <w:jc w:val="both"/>
              <w:rPr>
                <w:b/>
                <w:sz w:val="18"/>
                <w:szCs w:val="18"/>
              </w:rPr>
            </w:pPr>
            <w:r>
              <w:rPr>
                <w:b/>
                <w:sz w:val="18"/>
                <w:szCs w:val="18"/>
              </w:rPr>
              <w:t>Thực trạng tác động của dư luận xã hội đối với việc xây dựng pháp luật tại VN hiện nay</w:t>
            </w:r>
          </w:p>
        </w:tc>
      </w:tr>
      <w:tr w:rsidR="00881363"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spacing w:before="120"/>
              <w:jc w:val="both"/>
              <w:rPr>
                <w:sz w:val="18"/>
                <w:szCs w:val="18"/>
              </w:rPr>
            </w:pPr>
            <w:r>
              <w:rPr>
                <w:sz w:val="18"/>
                <w:szCs w:val="18"/>
              </w:rPr>
              <w:t xml:space="preserve">Thực </w:t>
            </w:r>
            <w:r w:rsidRPr="00881363">
              <w:rPr>
                <w:sz w:val="18"/>
                <w:szCs w:val="18"/>
              </w:rPr>
              <w:t>trạng tác động của dư luận xã hội đối với việc xây dựng pháp luật</w:t>
            </w:r>
          </w:p>
        </w:tc>
      </w:tr>
      <w:tr w:rsidR="00881363"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spacing w:before="120"/>
              <w:jc w:val="both"/>
              <w:rPr>
                <w:sz w:val="18"/>
                <w:szCs w:val="18"/>
              </w:rPr>
            </w:pPr>
            <w:r>
              <w:rPr>
                <w:sz w:val="18"/>
                <w:szCs w:val="18"/>
              </w:rPr>
              <w:t>Thực trạng nắm bắt dư luận xã hội phục vụ cho hoạt động xây dựng pháp luật</w:t>
            </w:r>
          </w:p>
        </w:tc>
      </w:tr>
      <w:tr w:rsidR="00881363"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881363" w:rsidRPr="00881363" w:rsidRDefault="00881363" w:rsidP="00E3589D">
            <w:pPr>
              <w:spacing w:before="120"/>
              <w:jc w:val="both"/>
              <w:rPr>
                <w:b/>
                <w:sz w:val="18"/>
                <w:szCs w:val="18"/>
              </w:rPr>
            </w:pPr>
            <w:r w:rsidRPr="00881363">
              <w:rPr>
                <w:b/>
                <w:sz w:val="18"/>
                <w:szCs w:val="18"/>
              </w:rPr>
              <w:t>Các giải pháp phát huy vai trò tích cực của dư luận xã hội đối với việc xây dựng pháp luật ở VN trong thời gian tới</w:t>
            </w:r>
          </w:p>
        </w:tc>
      </w:tr>
      <w:tr w:rsidR="00881363"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spacing w:before="120"/>
              <w:jc w:val="both"/>
              <w:rPr>
                <w:sz w:val="18"/>
                <w:szCs w:val="18"/>
              </w:rPr>
            </w:pPr>
            <w:r>
              <w:rPr>
                <w:sz w:val="18"/>
                <w:szCs w:val="18"/>
              </w:rPr>
              <w:t>Bối cảnh và yêu cầu cần phải phát huy vai trò của dư luận xã hội với việc xây dựng pháp luật tại VN trong thời gian tới</w:t>
            </w:r>
          </w:p>
        </w:tc>
      </w:tr>
      <w:tr w:rsidR="00881363"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363" w:rsidRPr="00BA3808" w:rsidRDefault="00881363" w:rsidP="00E3589D">
            <w:pPr>
              <w:spacing w:before="120"/>
              <w:jc w:val="both"/>
              <w:rPr>
                <w:sz w:val="18"/>
                <w:szCs w:val="18"/>
              </w:rPr>
            </w:pPr>
            <w:r>
              <w:rPr>
                <w:sz w:val="18"/>
                <w:szCs w:val="18"/>
              </w:rPr>
              <w:t>Một số giải pháp cụ thể</w:t>
            </w:r>
          </w:p>
        </w:tc>
      </w:tr>
      <w:tr w:rsidR="00881363"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881363" w:rsidRPr="0009417D" w:rsidRDefault="00881363" w:rsidP="00E3589D">
            <w:pPr>
              <w:spacing w:before="120"/>
              <w:jc w:val="both"/>
              <w:rPr>
                <w:b/>
                <w:sz w:val="18"/>
                <w:szCs w:val="18"/>
              </w:rPr>
            </w:pPr>
          </w:p>
        </w:tc>
      </w:tr>
      <w:tr w:rsidR="00616530"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16530" w:rsidRPr="00BA3808" w:rsidRDefault="00616530" w:rsidP="00E3589D">
            <w:pPr>
              <w:spacing w:before="120"/>
              <w:rPr>
                <w:b/>
                <w:sz w:val="32"/>
                <w:szCs w:val="18"/>
              </w:rPr>
            </w:pPr>
            <w:r w:rsidRPr="00BA3808">
              <w:rPr>
                <w:b/>
                <w:sz w:val="32"/>
                <w:szCs w:val="18"/>
              </w:rPr>
              <w:t xml:space="preserve">    SỐ 0</w:t>
            </w:r>
            <w:r>
              <w:rPr>
                <w:b/>
                <w:sz w:val="32"/>
                <w:szCs w:val="18"/>
              </w:rPr>
              <w:t>8</w:t>
            </w:r>
            <w:r w:rsidRPr="00BA3808">
              <w:rPr>
                <w:b/>
                <w:sz w:val="32"/>
                <w:szCs w:val="18"/>
              </w:rPr>
              <w:t xml:space="preserve"> </w:t>
            </w:r>
            <w:r w:rsidRPr="002D593C">
              <w:rPr>
                <w:b/>
                <w:sz w:val="32"/>
                <w:szCs w:val="18"/>
              </w:rPr>
              <w:t>Năm 201</w:t>
            </w:r>
            <w:r>
              <w:rPr>
                <w:b/>
                <w:sz w:val="32"/>
                <w:szCs w:val="18"/>
              </w:rPr>
              <w:t>9</w:t>
            </w:r>
          </w:p>
          <w:p w:rsidR="00616530" w:rsidRPr="00BA3808" w:rsidRDefault="00616530" w:rsidP="00E3589D">
            <w:pPr>
              <w:jc w:val="center"/>
              <w:rPr>
                <w:b/>
                <w:sz w:val="18"/>
                <w:szCs w:val="18"/>
              </w:rPr>
            </w:pPr>
          </w:p>
        </w:tc>
      </w:tr>
      <w:tr w:rsidR="00616530"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616530" w:rsidRPr="00E04E95" w:rsidRDefault="00616530" w:rsidP="00E3589D">
            <w:pPr>
              <w:spacing w:before="120"/>
              <w:jc w:val="both"/>
              <w:rPr>
                <w:b/>
                <w:sz w:val="18"/>
                <w:szCs w:val="18"/>
              </w:rPr>
            </w:pPr>
            <w:r>
              <w:rPr>
                <w:b/>
                <w:sz w:val="18"/>
                <w:szCs w:val="18"/>
              </w:rPr>
              <w:t>Địa bàn và các dân tộc được khảo sát</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spacing w:before="120"/>
              <w:jc w:val="both"/>
              <w:rPr>
                <w:sz w:val="18"/>
                <w:szCs w:val="18"/>
              </w:rPr>
            </w:pPr>
            <w:r>
              <w:rPr>
                <w:sz w:val="18"/>
                <w:szCs w:val="18"/>
              </w:rPr>
              <w:t>Khu vực Tây Bắc</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spacing w:before="120"/>
              <w:jc w:val="both"/>
              <w:rPr>
                <w:sz w:val="18"/>
                <w:szCs w:val="18"/>
              </w:rPr>
            </w:pPr>
            <w:r>
              <w:rPr>
                <w:sz w:val="18"/>
                <w:szCs w:val="18"/>
              </w:rPr>
              <w:t>Khu vực Tây Nguyên</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Default="00616530"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spacing w:before="120"/>
              <w:jc w:val="both"/>
              <w:rPr>
                <w:sz w:val="18"/>
                <w:szCs w:val="18"/>
              </w:rPr>
            </w:pPr>
            <w:r>
              <w:rPr>
                <w:sz w:val="18"/>
                <w:szCs w:val="18"/>
              </w:rPr>
              <w:t>Khu vựa Tây Nam Bộ</w:t>
            </w:r>
          </w:p>
        </w:tc>
      </w:tr>
      <w:tr w:rsidR="00616530" w:rsidRPr="009F31A3"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616530" w:rsidRPr="009F31A3" w:rsidRDefault="00616530" w:rsidP="00E3589D">
            <w:pPr>
              <w:spacing w:before="120"/>
              <w:jc w:val="both"/>
              <w:rPr>
                <w:b/>
                <w:sz w:val="18"/>
                <w:szCs w:val="18"/>
              </w:rPr>
            </w:pPr>
            <w:r>
              <w:rPr>
                <w:b/>
                <w:sz w:val="18"/>
                <w:szCs w:val="18"/>
              </w:rPr>
              <w:t>Sự tồn tại của tập quán và tác động của tập quán tới hành xử của người dân</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spacing w:before="120"/>
              <w:jc w:val="both"/>
              <w:rPr>
                <w:sz w:val="18"/>
                <w:szCs w:val="18"/>
              </w:rPr>
            </w:pPr>
            <w:r>
              <w:rPr>
                <w:sz w:val="18"/>
                <w:szCs w:val="18"/>
              </w:rPr>
              <w:t>Nguồn hình thành tập quán</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spacing w:before="120"/>
              <w:jc w:val="both"/>
              <w:rPr>
                <w:sz w:val="18"/>
                <w:szCs w:val="18"/>
              </w:rPr>
            </w:pPr>
            <w:r>
              <w:rPr>
                <w:sz w:val="18"/>
                <w:szCs w:val="18"/>
              </w:rPr>
              <w:t>Nội dung của tập quán</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spacing w:before="120"/>
              <w:jc w:val="both"/>
              <w:rPr>
                <w:sz w:val="18"/>
                <w:szCs w:val="18"/>
              </w:rPr>
            </w:pPr>
            <w:r>
              <w:rPr>
                <w:sz w:val="18"/>
                <w:szCs w:val="18"/>
              </w:rPr>
              <w:t>Sự phát triển của tập quán và các yếu tố ảnh hưởng</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spacing w:before="120"/>
              <w:jc w:val="both"/>
              <w:rPr>
                <w:sz w:val="18"/>
                <w:szCs w:val="18"/>
              </w:rPr>
            </w:pPr>
            <w:r>
              <w:rPr>
                <w:sz w:val="18"/>
                <w:szCs w:val="18"/>
              </w:rPr>
              <w:t>Sự tương thích giữa tập quán và pháp luật</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5</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spacing w:before="120"/>
              <w:jc w:val="both"/>
              <w:rPr>
                <w:sz w:val="18"/>
                <w:szCs w:val="18"/>
              </w:rPr>
            </w:pPr>
            <w:r>
              <w:rPr>
                <w:sz w:val="18"/>
                <w:szCs w:val="18"/>
              </w:rPr>
              <w:t xml:space="preserve">Tác động của tập quán đến hành xử của người dân </w:t>
            </w:r>
          </w:p>
        </w:tc>
      </w:tr>
      <w:tr w:rsidR="00616530" w:rsidRPr="00881363"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616530" w:rsidRPr="00881363" w:rsidRDefault="00616530" w:rsidP="00616530">
            <w:pPr>
              <w:spacing w:before="120"/>
              <w:jc w:val="both"/>
              <w:rPr>
                <w:b/>
                <w:sz w:val="18"/>
                <w:szCs w:val="18"/>
              </w:rPr>
            </w:pPr>
            <w:r>
              <w:rPr>
                <w:b/>
                <w:sz w:val="18"/>
                <w:szCs w:val="18"/>
              </w:rPr>
              <w:t>Thực tiễn áp dụng tập quán của cơ quan nhà nước có thẩm quyền và kiến nghị nhằm nâng cao hiệu quả áp dụng tập quán</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616530" w:rsidRDefault="00616530" w:rsidP="00E3589D">
            <w:pPr>
              <w:jc w:val="center"/>
              <w:rPr>
                <w:b/>
                <w:sz w:val="18"/>
                <w:szCs w:val="18"/>
              </w:rPr>
            </w:pPr>
            <w:r w:rsidRPr="00616530">
              <w:rPr>
                <w:b/>
                <w:sz w:val="18"/>
                <w:szCs w:val="18"/>
              </w:rPr>
              <w:t>I</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616530">
            <w:pPr>
              <w:spacing w:before="120"/>
              <w:jc w:val="both"/>
              <w:rPr>
                <w:sz w:val="18"/>
                <w:szCs w:val="18"/>
              </w:rPr>
            </w:pPr>
            <w:r>
              <w:rPr>
                <w:b/>
                <w:sz w:val="18"/>
                <w:szCs w:val="18"/>
              </w:rPr>
              <w:t>Thực tiễn áp dụng tập quán của cơ quan nhà nước có thẩm quyền</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616530">
            <w:pPr>
              <w:spacing w:before="120"/>
              <w:jc w:val="both"/>
              <w:rPr>
                <w:sz w:val="18"/>
                <w:szCs w:val="18"/>
              </w:rPr>
            </w:pPr>
            <w:r>
              <w:rPr>
                <w:sz w:val="18"/>
                <w:szCs w:val="18"/>
              </w:rPr>
              <w:t>Thực tiễn áp dụng tập quán trong</w:t>
            </w:r>
            <w:r w:rsidR="005F7B54">
              <w:rPr>
                <w:sz w:val="18"/>
                <w:szCs w:val="18"/>
              </w:rPr>
              <w:t xml:space="preserve"> công tác hành chính tư pháp</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spacing w:before="120"/>
              <w:jc w:val="both"/>
              <w:rPr>
                <w:sz w:val="18"/>
                <w:szCs w:val="18"/>
              </w:rPr>
            </w:pPr>
            <w:r>
              <w:rPr>
                <w:sz w:val="18"/>
                <w:szCs w:val="18"/>
              </w:rPr>
              <w:t>Thực tiễn áp dụng tập quán trong</w:t>
            </w:r>
            <w:r w:rsidR="005F7B54">
              <w:rPr>
                <w:sz w:val="18"/>
                <w:szCs w:val="18"/>
              </w:rPr>
              <w:t xml:space="preserve"> quan hệ hôn nhân và gia đình</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5F7B54" w:rsidP="00E3589D">
            <w:pPr>
              <w:spacing w:before="120"/>
              <w:jc w:val="both"/>
              <w:rPr>
                <w:sz w:val="18"/>
                <w:szCs w:val="18"/>
              </w:rPr>
            </w:pPr>
            <w:r>
              <w:rPr>
                <w:sz w:val="18"/>
                <w:szCs w:val="18"/>
              </w:rPr>
              <w:t>Thực tiễn áp dụng tập quán trong công tác hòa giải ở cơ sở</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616530" w:rsidP="00E3589D">
            <w:pPr>
              <w:jc w:val="center"/>
              <w:rPr>
                <w:sz w:val="18"/>
                <w:szCs w:val="18"/>
              </w:rPr>
            </w:pPr>
            <w:r>
              <w:rPr>
                <w:sz w:val="18"/>
                <w:szCs w:val="18"/>
              </w:rPr>
              <w:lastRenderedPageBreak/>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5F7B54" w:rsidP="00E3589D">
            <w:pPr>
              <w:spacing w:before="120"/>
              <w:jc w:val="both"/>
              <w:rPr>
                <w:sz w:val="18"/>
                <w:szCs w:val="18"/>
              </w:rPr>
            </w:pPr>
            <w:r>
              <w:rPr>
                <w:sz w:val="18"/>
                <w:szCs w:val="18"/>
              </w:rPr>
              <w:t>Thực tiễn áp dụng tập quán trongcông tác xét xử</w:t>
            </w:r>
          </w:p>
        </w:tc>
      </w:tr>
      <w:tr w:rsidR="005F7B54"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5F7B54" w:rsidRPr="005F7B54" w:rsidRDefault="005F7B54" w:rsidP="00E3589D">
            <w:pPr>
              <w:spacing w:before="120"/>
              <w:jc w:val="both"/>
              <w:rPr>
                <w:b/>
                <w:sz w:val="18"/>
                <w:szCs w:val="18"/>
              </w:rPr>
            </w:pPr>
            <w:r w:rsidRPr="005F7B54">
              <w:rPr>
                <w:b/>
                <w:sz w:val="18"/>
                <w:szCs w:val="18"/>
              </w:rPr>
              <w:t>Kết luận và kiến nghị</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5F7B54"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5F7B54" w:rsidP="00E3589D">
            <w:pPr>
              <w:spacing w:before="120"/>
              <w:jc w:val="both"/>
              <w:rPr>
                <w:sz w:val="18"/>
                <w:szCs w:val="18"/>
              </w:rPr>
            </w:pPr>
            <w:r>
              <w:rPr>
                <w:sz w:val="18"/>
                <w:szCs w:val="18"/>
              </w:rPr>
              <w:t>Nhận thức về tập quán và tác động của tập quán</w:t>
            </w:r>
          </w:p>
        </w:tc>
      </w:tr>
      <w:tr w:rsidR="0061653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5F7B54"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616530" w:rsidRPr="00BA3808" w:rsidRDefault="005F7B54" w:rsidP="00E3589D">
            <w:pPr>
              <w:spacing w:before="120"/>
              <w:jc w:val="both"/>
              <w:rPr>
                <w:sz w:val="18"/>
                <w:szCs w:val="18"/>
              </w:rPr>
            </w:pPr>
            <w:r>
              <w:rPr>
                <w:sz w:val="18"/>
                <w:szCs w:val="18"/>
              </w:rPr>
              <w:t>Kiến nghị</w:t>
            </w:r>
          </w:p>
        </w:tc>
      </w:tr>
      <w:tr w:rsidR="00221F80"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21F80" w:rsidRPr="00BA3808" w:rsidRDefault="00221F80" w:rsidP="00E3589D">
            <w:pPr>
              <w:spacing w:before="120"/>
              <w:rPr>
                <w:b/>
                <w:sz w:val="32"/>
                <w:szCs w:val="18"/>
              </w:rPr>
            </w:pPr>
            <w:r w:rsidRPr="00BA3808">
              <w:rPr>
                <w:b/>
                <w:sz w:val="32"/>
                <w:szCs w:val="18"/>
              </w:rPr>
              <w:t xml:space="preserve">    SỐ 0</w:t>
            </w:r>
            <w:r>
              <w:rPr>
                <w:b/>
                <w:sz w:val="32"/>
                <w:szCs w:val="18"/>
              </w:rPr>
              <w:t>9</w:t>
            </w:r>
            <w:r w:rsidRPr="00BA3808">
              <w:rPr>
                <w:b/>
                <w:sz w:val="32"/>
                <w:szCs w:val="18"/>
              </w:rPr>
              <w:t xml:space="preserve"> </w:t>
            </w:r>
            <w:r w:rsidRPr="002D593C">
              <w:rPr>
                <w:b/>
                <w:sz w:val="32"/>
                <w:szCs w:val="18"/>
              </w:rPr>
              <w:t>Năm 201</w:t>
            </w:r>
            <w:r>
              <w:rPr>
                <w:b/>
                <w:sz w:val="32"/>
                <w:szCs w:val="18"/>
              </w:rPr>
              <w:t>9</w:t>
            </w:r>
          </w:p>
          <w:p w:rsidR="00221F80" w:rsidRPr="00BA3808" w:rsidRDefault="00221F80" w:rsidP="00E3589D">
            <w:pPr>
              <w:jc w:val="center"/>
              <w:rPr>
                <w:b/>
                <w:sz w:val="18"/>
                <w:szCs w:val="18"/>
              </w:rPr>
            </w:pPr>
          </w:p>
        </w:tc>
      </w:tr>
      <w:tr w:rsidR="00221F80"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221F80" w:rsidRPr="00E04E95" w:rsidRDefault="00221F80" w:rsidP="00E3589D">
            <w:pPr>
              <w:spacing w:before="120"/>
              <w:jc w:val="both"/>
              <w:rPr>
                <w:b/>
                <w:sz w:val="18"/>
                <w:szCs w:val="18"/>
              </w:rPr>
            </w:pPr>
            <w:r>
              <w:rPr>
                <w:b/>
                <w:sz w:val="18"/>
                <w:szCs w:val="18"/>
              </w:rPr>
              <w:t>Những vấn đề lý luận về công tác kiểm tra văn bản quy phạm pháp luật</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spacing w:before="120"/>
              <w:jc w:val="both"/>
              <w:rPr>
                <w:sz w:val="18"/>
                <w:szCs w:val="18"/>
              </w:rPr>
            </w:pPr>
            <w:r>
              <w:rPr>
                <w:sz w:val="18"/>
                <w:szCs w:val="18"/>
              </w:rPr>
              <w:t>Bản chất của công tác kiểm tra văn bản quy phạm pháp luật</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spacing w:before="120"/>
              <w:jc w:val="both"/>
              <w:rPr>
                <w:sz w:val="18"/>
                <w:szCs w:val="18"/>
              </w:rPr>
            </w:pPr>
            <w:r>
              <w:rPr>
                <w:sz w:val="18"/>
                <w:szCs w:val="18"/>
              </w:rPr>
              <w:t>Mối quan hệ và vai trò của công tác kiểm tra văn bản quy phạm pháp luật đối với hoàn thiện pháp luật và tổ chức thi hành pháp luật</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Default="00221F80"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221F80">
            <w:pPr>
              <w:spacing w:before="120"/>
              <w:jc w:val="both"/>
              <w:rPr>
                <w:sz w:val="18"/>
                <w:szCs w:val="18"/>
              </w:rPr>
            </w:pPr>
            <w:r>
              <w:rPr>
                <w:sz w:val="18"/>
                <w:szCs w:val="18"/>
              </w:rPr>
              <w:t>Các yếu tố cho phối và tiêu chí đánh giá chất lượng công tác kiểm tra văn bản quy phạm pháp luật</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Default="00221F80" w:rsidP="00E3589D">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spacing w:before="120"/>
              <w:jc w:val="both"/>
              <w:rPr>
                <w:sz w:val="18"/>
                <w:szCs w:val="18"/>
              </w:rPr>
            </w:pPr>
            <w:r>
              <w:rPr>
                <w:sz w:val="18"/>
                <w:szCs w:val="18"/>
              </w:rPr>
              <w:t>Kinh nghiệm một số nước trên thế giới về cơ chế kiểm soát tính hợp hiến, hợp pháp, tính thống nhất của văn bản quy phạm pháp luật</w:t>
            </w:r>
          </w:p>
        </w:tc>
      </w:tr>
      <w:tr w:rsidR="00221F80" w:rsidRPr="009F31A3"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221F80" w:rsidRPr="009F31A3" w:rsidRDefault="00221F80" w:rsidP="00221F80">
            <w:pPr>
              <w:spacing w:before="120"/>
              <w:jc w:val="both"/>
              <w:rPr>
                <w:b/>
                <w:sz w:val="18"/>
                <w:szCs w:val="18"/>
              </w:rPr>
            </w:pPr>
            <w:r>
              <w:rPr>
                <w:b/>
                <w:sz w:val="18"/>
                <w:szCs w:val="18"/>
              </w:rPr>
              <w:t>Thực trạng và những đóng góp của công tác kiểm tra văn bản quy phạm pháp luật và hoàn thiện pháp luật và tổ chức thi hành pháp luật thời gian qua ở VN</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spacing w:before="120"/>
              <w:jc w:val="both"/>
              <w:rPr>
                <w:sz w:val="18"/>
                <w:szCs w:val="18"/>
              </w:rPr>
            </w:pPr>
            <w:r>
              <w:rPr>
                <w:sz w:val="18"/>
                <w:szCs w:val="18"/>
              </w:rPr>
              <w:t>Thực trạng quản lý nhà nước về kiểm tra văn bản</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spacing w:before="120"/>
              <w:jc w:val="both"/>
              <w:rPr>
                <w:sz w:val="18"/>
                <w:szCs w:val="18"/>
              </w:rPr>
            </w:pPr>
            <w:r>
              <w:rPr>
                <w:sz w:val="18"/>
                <w:szCs w:val="18"/>
              </w:rPr>
              <w:t>Thực trạng hoạt động kiểm tra văn bản quy phạm pháp luật</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spacing w:before="120"/>
              <w:jc w:val="both"/>
              <w:rPr>
                <w:sz w:val="18"/>
                <w:szCs w:val="18"/>
              </w:rPr>
            </w:pPr>
            <w:r>
              <w:rPr>
                <w:sz w:val="18"/>
                <w:szCs w:val="18"/>
              </w:rPr>
              <w:t>Thực trạng hoạt động xử lý văn bản trái pháp luật</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spacing w:before="120"/>
              <w:jc w:val="both"/>
              <w:rPr>
                <w:sz w:val="18"/>
                <w:szCs w:val="18"/>
              </w:rPr>
            </w:pPr>
            <w:r>
              <w:rPr>
                <w:sz w:val="18"/>
                <w:szCs w:val="18"/>
              </w:rPr>
              <w:t>Những đóng góp của công tác kiểm tra văn bản vào hoàn thiện pháp luật và tổ chức thi hành pháp luật thời gian qua ở VN</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5</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spacing w:before="120"/>
              <w:jc w:val="both"/>
              <w:rPr>
                <w:sz w:val="18"/>
                <w:szCs w:val="18"/>
              </w:rPr>
            </w:pPr>
            <w:r>
              <w:rPr>
                <w:sz w:val="18"/>
                <w:szCs w:val="18"/>
              </w:rPr>
              <w:t>Đánh giá chung</w:t>
            </w:r>
          </w:p>
        </w:tc>
      </w:tr>
      <w:tr w:rsidR="00221F80" w:rsidRPr="00881363"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221F80" w:rsidRPr="00881363" w:rsidRDefault="00221F80" w:rsidP="00E3589D">
            <w:pPr>
              <w:spacing w:before="120"/>
              <w:jc w:val="both"/>
              <w:rPr>
                <w:b/>
                <w:sz w:val="18"/>
                <w:szCs w:val="18"/>
              </w:rPr>
            </w:pPr>
            <w:r>
              <w:rPr>
                <w:b/>
                <w:sz w:val="18"/>
                <w:szCs w:val="18"/>
              </w:rPr>
              <w:t>Quan điểm và giải pháp đổi mới công tác kiểm tra, xử lý văn bản quy phạm pháp luật góp phần nâng cao hiệu quả, hoàn thiện pháp luật và tổ chức thi hành pháp luật ở VN hiện nay</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616530" w:rsidRDefault="00221F80" w:rsidP="00E3589D">
            <w:pPr>
              <w:jc w:val="center"/>
              <w:rPr>
                <w:b/>
                <w:sz w:val="18"/>
                <w:szCs w:val="18"/>
              </w:rPr>
            </w:pPr>
            <w:r>
              <w:rPr>
                <w:b/>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FA79D2" w:rsidP="00FA79D2">
            <w:pPr>
              <w:spacing w:before="120"/>
              <w:jc w:val="both"/>
              <w:rPr>
                <w:sz w:val="18"/>
                <w:szCs w:val="18"/>
              </w:rPr>
            </w:pPr>
            <w:r>
              <w:rPr>
                <w:sz w:val="18"/>
                <w:szCs w:val="18"/>
              </w:rPr>
              <w:t xml:space="preserve">Quan điểm đề xuất các giải pháp </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FA79D2" w:rsidP="00FA79D2">
            <w:pPr>
              <w:spacing w:before="120"/>
              <w:jc w:val="both"/>
              <w:rPr>
                <w:sz w:val="18"/>
                <w:szCs w:val="18"/>
              </w:rPr>
            </w:pPr>
            <w:r>
              <w:rPr>
                <w:sz w:val="18"/>
                <w:szCs w:val="18"/>
              </w:rPr>
              <w:t>Giải pháp đổi mới quản lý nhà nước về công tác kiểm tra văn bản quy phạm pháp luật</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FA79D2" w:rsidP="00FA79D2">
            <w:pPr>
              <w:spacing w:before="120"/>
              <w:jc w:val="both"/>
              <w:rPr>
                <w:sz w:val="18"/>
                <w:szCs w:val="18"/>
              </w:rPr>
            </w:pPr>
            <w:r>
              <w:rPr>
                <w:sz w:val="18"/>
                <w:szCs w:val="18"/>
              </w:rPr>
              <w:t>Giải pháp đổi mới hoạt độngkiểm tra văn bản quy phạm pháp luật</w:t>
            </w:r>
          </w:p>
        </w:tc>
      </w:tr>
      <w:tr w:rsidR="00221F80"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221F80" w:rsidP="00E3589D">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221F80" w:rsidRPr="00BA3808" w:rsidRDefault="00FA79D2" w:rsidP="00FA79D2">
            <w:pPr>
              <w:spacing w:before="120"/>
              <w:jc w:val="both"/>
              <w:rPr>
                <w:sz w:val="18"/>
                <w:szCs w:val="18"/>
              </w:rPr>
            </w:pPr>
            <w:r>
              <w:rPr>
                <w:sz w:val="18"/>
                <w:szCs w:val="18"/>
              </w:rPr>
              <w:t xml:space="preserve">Giải pháp tăng cường và nâng cao hiệu quả xử lý văn bản quy phạm pháp luật trái pháp luật </w:t>
            </w:r>
          </w:p>
        </w:tc>
      </w:tr>
    </w:tbl>
    <w:p w:rsidR="00881363" w:rsidRPr="002D593C" w:rsidRDefault="00881363" w:rsidP="00881363"/>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816"/>
      </w:tblGrid>
      <w:tr w:rsidR="00B97739"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97739" w:rsidRPr="00BA3808" w:rsidRDefault="00B97739" w:rsidP="00E3589D">
            <w:pPr>
              <w:spacing w:before="120"/>
              <w:rPr>
                <w:b/>
                <w:sz w:val="32"/>
                <w:szCs w:val="18"/>
              </w:rPr>
            </w:pPr>
            <w:r w:rsidRPr="00BA3808">
              <w:rPr>
                <w:b/>
                <w:sz w:val="32"/>
                <w:szCs w:val="18"/>
              </w:rPr>
              <w:t xml:space="preserve">    SỐ </w:t>
            </w:r>
            <w:r>
              <w:rPr>
                <w:b/>
                <w:sz w:val="32"/>
                <w:szCs w:val="18"/>
              </w:rPr>
              <w:t>10</w:t>
            </w:r>
            <w:r w:rsidRPr="00BA3808">
              <w:rPr>
                <w:b/>
                <w:sz w:val="32"/>
                <w:szCs w:val="18"/>
              </w:rPr>
              <w:t xml:space="preserve"> </w:t>
            </w:r>
            <w:r w:rsidRPr="002D593C">
              <w:rPr>
                <w:b/>
                <w:sz w:val="32"/>
                <w:szCs w:val="18"/>
              </w:rPr>
              <w:t>Năm 201</w:t>
            </w:r>
            <w:r>
              <w:rPr>
                <w:b/>
                <w:sz w:val="32"/>
                <w:szCs w:val="18"/>
              </w:rPr>
              <w:t>9</w:t>
            </w:r>
          </w:p>
          <w:p w:rsidR="00B97739" w:rsidRPr="00BA3808" w:rsidRDefault="00B97739" w:rsidP="00E3589D">
            <w:pPr>
              <w:jc w:val="center"/>
              <w:rPr>
                <w:b/>
                <w:sz w:val="18"/>
                <w:szCs w:val="18"/>
              </w:rPr>
            </w:pPr>
          </w:p>
        </w:tc>
      </w:tr>
      <w:tr w:rsidR="00B97739"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B97739" w:rsidRPr="00E04E95" w:rsidRDefault="00B97739" w:rsidP="00E3589D">
            <w:pPr>
              <w:spacing w:before="120"/>
              <w:jc w:val="both"/>
              <w:rPr>
                <w:b/>
                <w:sz w:val="18"/>
                <w:szCs w:val="18"/>
              </w:rPr>
            </w:pPr>
            <w:r>
              <w:rPr>
                <w:b/>
                <w:sz w:val="18"/>
                <w:szCs w:val="18"/>
              </w:rPr>
              <w:t>Một số vấn đề lý luận cơ bản về chấm dứt doanh nghiệp và pháp luật về chấm dứt doanh nghiệp trong nền kinh tế thị trường</w:t>
            </w:r>
          </w:p>
        </w:tc>
      </w:tr>
      <w:tr w:rsidR="00B97739"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B97739"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B97739" w:rsidP="00E3589D">
            <w:pPr>
              <w:spacing w:before="120"/>
              <w:jc w:val="both"/>
              <w:rPr>
                <w:sz w:val="18"/>
                <w:szCs w:val="18"/>
              </w:rPr>
            </w:pPr>
            <w:r>
              <w:rPr>
                <w:sz w:val="18"/>
                <w:szCs w:val="18"/>
              </w:rPr>
              <w:t>Quan niệm về chấm dứt doanh nghiệp</w:t>
            </w:r>
          </w:p>
        </w:tc>
      </w:tr>
      <w:tr w:rsidR="00B97739"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B97739"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B97739" w:rsidP="00E3589D">
            <w:pPr>
              <w:spacing w:before="120"/>
              <w:jc w:val="both"/>
              <w:rPr>
                <w:sz w:val="18"/>
                <w:szCs w:val="18"/>
              </w:rPr>
            </w:pPr>
            <w:r>
              <w:rPr>
                <w:sz w:val="18"/>
                <w:szCs w:val="18"/>
              </w:rPr>
              <w:t>Những tác động đối với thị trường của việc chấm dứt doanh nghiệp</w:t>
            </w:r>
          </w:p>
        </w:tc>
      </w:tr>
      <w:tr w:rsidR="00B97739"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Default="00B97739"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B97739" w:rsidP="00E3589D">
            <w:pPr>
              <w:spacing w:before="120"/>
              <w:jc w:val="both"/>
              <w:rPr>
                <w:sz w:val="18"/>
                <w:szCs w:val="18"/>
              </w:rPr>
            </w:pPr>
            <w:r>
              <w:rPr>
                <w:sz w:val="18"/>
                <w:szCs w:val="18"/>
              </w:rPr>
              <w:t>Pháp luật về chấm dứt doanh nghiệp</w:t>
            </w:r>
          </w:p>
        </w:tc>
      </w:tr>
      <w:tr w:rsidR="00B97739"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Default="00B97739" w:rsidP="00E3589D">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B97739" w:rsidP="00E3589D">
            <w:pPr>
              <w:spacing w:before="120"/>
              <w:jc w:val="both"/>
              <w:rPr>
                <w:sz w:val="18"/>
                <w:szCs w:val="18"/>
              </w:rPr>
            </w:pPr>
            <w:r>
              <w:rPr>
                <w:sz w:val="18"/>
                <w:szCs w:val="18"/>
              </w:rPr>
              <w:t>Các bài học kinh nghiệm rút ra từ nghiên cứu pháp luật điều chỉnh châm dứt doanh nghiệp của một số quốc gia trên thế giới</w:t>
            </w:r>
          </w:p>
        </w:tc>
      </w:tr>
      <w:tr w:rsidR="00B97739" w:rsidRPr="009F31A3"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B97739" w:rsidRPr="009F31A3" w:rsidRDefault="00B97739" w:rsidP="00E3589D">
            <w:pPr>
              <w:spacing w:before="120"/>
              <w:jc w:val="both"/>
              <w:rPr>
                <w:b/>
                <w:sz w:val="18"/>
                <w:szCs w:val="18"/>
              </w:rPr>
            </w:pPr>
            <w:r>
              <w:rPr>
                <w:b/>
                <w:sz w:val="18"/>
                <w:szCs w:val="18"/>
              </w:rPr>
              <w:t>Thực trạng pháp luật và thực tiển thi hành pháp luật về chấm dứt hoạt động của doang nghiệp ở VN</w:t>
            </w:r>
          </w:p>
        </w:tc>
      </w:tr>
      <w:tr w:rsidR="00B97739"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B97739"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B97739" w:rsidP="00E3589D">
            <w:pPr>
              <w:spacing w:before="120"/>
              <w:jc w:val="both"/>
              <w:rPr>
                <w:sz w:val="18"/>
                <w:szCs w:val="18"/>
              </w:rPr>
            </w:pPr>
            <w:r>
              <w:rPr>
                <w:sz w:val="18"/>
                <w:szCs w:val="18"/>
              </w:rPr>
              <w:t xml:space="preserve">Pháp luật về chấm dứt </w:t>
            </w:r>
            <w:r w:rsidR="004C5F9C">
              <w:rPr>
                <w:sz w:val="18"/>
                <w:szCs w:val="18"/>
              </w:rPr>
              <w:t>hoạt động của doanh nghiệp ở VN</w:t>
            </w:r>
          </w:p>
        </w:tc>
      </w:tr>
      <w:tr w:rsidR="00B97739"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B97739"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B97739" w:rsidRPr="00BA3808" w:rsidRDefault="004C5F9C" w:rsidP="00E3589D">
            <w:pPr>
              <w:spacing w:before="120"/>
              <w:jc w:val="both"/>
              <w:rPr>
                <w:sz w:val="18"/>
                <w:szCs w:val="18"/>
              </w:rPr>
            </w:pPr>
            <w:r>
              <w:rPr>
                <w:sz w:val="18"/>
                <w:szCs w:val="18"/>
              </w:rPr>
              <w:t>Thực trạng thực thi pháp luật về chấm dứt doanh nghiệp ở VN</w:t>
            </w:r>
          </w:p>
        </w:tc>
      </w:tr>
      <w:tr w:rsidR="004C5F9C"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4C5F9C" w:rsidRPr="004C5F9C" w:rsidRDefault="004C5F9C" w:rsidP="004C5F9C">
            <w:pPr>
              <w:spacing w:before="120"/>
              <w:jc w:val="both"/>
              <w:rPr>
                <w:b/>
                <w:sz w:val="18"/>
                <w:szCs w:val="18"/>
              </w:rPr>
            </w:pPr>
            <w:r w:rsidRPr="004C5F9C">
              <w:rPr>
                <w:b/>
                <w:sz w:val="18"/>
                <w:szCs w:val="18"/>
              </w:rPr>
              <w:lastRenderedPageBreak/>
              <w:t>Một số giải pháp nhằm hoàn thiện pháp luật và nâng cao hiệu quả thực thi pháp luật về chấm dứt hoạt động của doanh nghiệp trong bối cảnh hội nhập quốc tế</w:t>
            </w:r>
          </w:p>
        </w:tc>
      </w:tr>
      <w:tr w:rsidR="004C5F9C"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C5F9C" w:rsidRDefault="004C5F9C"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C5F9C" w:rsidRDefault="004C5F9C" w:rsidP="00B52B18">
            <w:pPr>
              <w:spacing w:before="120"/>
              <w:jc w:val="both"/>
              <w:rPr>
                <w:sz w:val="18"/>
                <w:szCs w:val="18"/>
              </w:rPr>
            </w:pPr>
            <w:r>
              <w:rPr>
                <w:sz w:val="18"/>
                <w:szCs w:val="18"/>
              </w:rPr>
              <w:t>Yêu cầu hoàn thiện ph</w:t>
            </w:r>
            <w:r w:rsidR="00B52B18">
              <w:rPr>
                <w:sz w:val="18"/>
                <w:szCs w:val="18"/>
              </w:rPr>
              <w:t>áp</w:t>
            </w:r>
            <w:r>
              <w:rPr>
                <w:sz w:val="18"/>
                <w:szCs w:val="18"/>
              </w:rPr>
              <w:t xml:space="preserve"> luật và thực thi pháp luật về chấm dứt hoạt động của doanh nghiệp trong bối cảnh hội nhập quốc tế ở VN</w:t>
            </w:r>
          </w:p>
        </w:tc>
      </w:tr>
      <w:tr w:rsidR="004C5F9C"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4C5F9C" w:rsidRDefault="004C5F9C"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4C5F9C" w:rsidRDefault="004C5F9C" w:rsidP="00E3589D">
            <w:pPr>
              <w:spacing w:before="120"/>
              <w:jc w:val="both"/>
              <w:rPr>
                <w:sz w:val="18"/>
                <w:szCs w:val="18"/>
              </w:rPr>
            </w:pPr>
            <w:r>
              <w:rPr>
                <w:sz w:val="18"/>
                <w:szCs w:val="18"/>
              </w:rPr>
              <w:t xml:space="preserve">Các giải pháp hoàn thiện và nâng cao hiệu quả </w:t>
            </w:r>
            <w:r w:rsidR="00B52B18">
              <w:rPr>
                <w:sz w:val="18"/>
                <w:szCs w:val="18"/>
              </w:rPr>
              <w:t>thực thi pháp luật về châm dứt hoạt động của doanh nghiệp trong bối cảnh hội nhập quốc tế ở VN</w:t>
            </w:r>
          </w:p>
        </w:tc>
      </w:tr>
      <w:tr w:rsidR="0088171F"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8171F" w:rsidRPr="00BA3808" w:rsidRDefault="0088171F" w:rsidP="00E3589D">
            <w:pPr>
              <w:spacing w:before="120"/>
              <w:rPr>
                <w:b/>
                <w:sz w:val="32"/>
                <w:szCs w:val="18"/>
              </w:rPr>
            </w:pPr>
            <w:r w:rsidRPr="00BA3808">
              <w:rPr>
                <w:b/>
                <w:sz w:val="32"/>
                <w:szCs w:val="18"/>
              </w:rPr>
              <w:t xml:space="preserve">    SỐ </w:t>
            </w:r>
            <w:r>
              <w:rPr>
                <w:b/>
                <w:sz w:val="32"/>
                <w:szCs w:val="18"/>
              </w:rPr>
              <w:t>01</w:t>
            </w:r>
            <w:r w:rsidRPr="00BA3808">
              <w:rPr>
                <w:b/>
                <w:sz w:val="32"/>
                <w:szCs w:val="18"/>
              </w:rPr>
              <w:t xml:space="preserve"> </w:t>
            </w:r>
            <w:r w:rsidRPr="002D593C">
              <w:rPr>
                <w:b/>
                <w:sz w:val="32"/>
                <w:szCs w:val="18"/>
              </w:rPr>
              <w:t>Năm 20</w:t>
            </w:r>
            <w:r>
              <w:rPr>
                <w:b/>
                <w:sz w:val="32"/>
                <w:szCs w:val="18"/>
              </w:rPr>
              <w:t>20</w:t>
            </w:r>
          </w:p>
          <w:p w:rsidR="0088171F" w:rsidRPr="00BA3808" w:rsidRDefault="0088171F" w:rsidP="00E3589D">
            <w:pPr>
              <w:jc w:val="center"/>
              <w:rPr>
                <w:b/>
                <w:sz w:val="18"/>
                <w:szCs w:val="18"/>
              </w:rPr>
            </w:pPr>
          </w:p>
        </w:tc>
      </w:tr>
      <w:tr w:rsidR="0088171F"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88171F" w:rsidRPr="00E04E95" w:rsidRDefault="0088171F" w:rsidP="0088171F">
            <w:pPr>
              <w:spacing w:before="120"/>
              <w:jc w:val="both"/>
              <w:rPr>
                <w:b/>
                <w:sz w:val="18"/>
                <w:szCs w:val="18"/>
              </w:rPr>
            </w:pPr>
            <w:r>
              <w:rPr>
                <w:b/>
                <w:sz w:val="18"/>
                <w:szCs w:val="18"/>
              </w:rPr>
              <w:t xml:space="preserve">Lý luận chung về quyền lập pháp và phân công, phối hợp, kiểm soát giữa các cơ quan nhà nước trong việc thực hiện quyền lập pháp </w:t>
            </w:r>
          </w:p>
        </w:tc>
      </w:tr>
      <w:tr w:rsidR="0088171F"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Pr="00BA3808" w:rsidRDefault="0088171F"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Pr="00BA3808" w:rsidRDefault="0088171F" w:rsidP="00E3589D">
            <w:pPr>
              <w:spacing w:before="120"/>
              <w:jc w:val="both"/>
              <w:rPr>
                <w:sz w:val="18"/>
                <w:szCs w:val="18"/>
              </w:rPr>
            </w:pPr>
            <w:r>
              <w:rPr>
                <w:sz w:val="18"/>
                <w:szCs w:val="18"/>
              </w:rPr>
              <w:t>Về quyền lập pháp và thực thi quyền lập pháp</w:t>
            </w:r>
          </w:p>
        </w:tc>
      </w:tr>
      <w:tr w:rsidR="0088171F"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Pr="00BA3808" w:rsidRDefault="0088171F"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Pr="0088171F" w:rsidRDefault="0088171F" w:rsidP="00E3589D">
            <w:pPr>
              <w:spacing w:before="120"/>
              <w:jc w:val="both"/>
              <w:rPr>
                <w:sz w:val="18"/>
                <w:szCs w:val="18"/>
              </w:rPr>
            </w:pPr>
            <w:r w:rsidRPr="0088171F">
              <w:rPr>
                <w:sz w:val="18"/>
                <w:szCs w:val="18"/>
              </w:rPr>
              <w:t>Về phân công, phối hợp, kiểm soát giữa các cơ quan nhà nước trong việc thực hiện quyền lập pháp</w:t>
            </w:r>
          </w:p>
        </w:tc>
      </w:tr>
      <w:tr w:rsidR="0088171F"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88171F" w:rsidRPr="00BA3808" w:rsidRDefault="0088171F" w:rsidP="00E3589D">
            <w:pPr>
              <w:spacing w:before="120"/>
              <w:jc w:val="both"/>
              <w:rPr>
                <w:sz w:val="18"/>
                <w:szCs w:val="18"/>
              </w:rPr>
            </w:pPr>
            <w:r>
              <w:rPr>
                <w:b/>
                <w:sz w:val="18"/>
                <w:szCs w:val="18"/>
              </w:rPr>
              <w:t>Thực trạng phân công, phối hợp, kiểm soát giữa các cơ quan nhà nước trong việc thực hiện quyền lập pháp theo hiến pháp năm 2013</w:t>
            </w:r>
          </w:p>
        </w:tc>
      </w:tr>
      <w:tr w:rsidR="0088171F"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Default="0088171F"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Pr="0088171F" w:rsidRDefault="0088171F" w:rsidP="0088171F">
            <w:pPr>
              <w:spacing w:before="120"/>
              <w:jc w:val="both"/>
              <w:rPr>
                <w:sz w:val="18"/>
                <w:szCs w:val="18"/>
              </w:rPr>
            </w:pPr>
            <w:r>
              <w:rPr>
                <w:sz w:val="18"/>
                <w:szCs w:val="18"/>
              </w:rPr>
              <w:t xml:space="preserve">Quyền lập pháp và vấn đề </w:t>
            </w:r>
            <w:r w:rsidRPr="0088171F">
              <w:rPr>
                <w:sz w:val="18"/>
                <w:szCs w:val="18"/>
              </w:rPr>
              <w:t>phân công, phối hợp, kiểm soát giữa các cơ quan nhà nước trong việc thực hiện quyền lập pháp theo hiến pháp năm 2013</w:t>
            </w:r>
          </w:p>
        </w:tc>
      </w:tr>
      <w:tr w:rsidR="0088171F"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Default="0088171F"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Default="0088171F" w:rsidP="0088171F">
            <w:pPr>
              <w:spacing w:before="120"/>
              <w:jc w:val="both"/>
              <w:rPr>
                <w:sz w:val="18"/>
                <w:szCs w:val="18"/>
              </w:rPr>
            </w:pPr>
            <w:r>
              <w:rPr>
                <w:sz w:val="18"/>
                <w:szCs w:val="18"/>
              </w:rPr>
              <w:t xml:space="preserve">Thực trạng </w:t>
            </w:r>
            <w:r w:rsidRPr="0088171F">
              <w:rPr>
                <w:sz w:val="18"/>
                <w:szCs w:val="18"/>
              </w:rPr>
              <w:t xml:space="preserve">phân công, phối hợp, kiểm soát giữa các cơ quan nhà nước trong việc thực hiện quyền lập pháp </w:t>
            </w:r>
            <w:r>
              <w:rPr>
                <w:sz w:val="18"/>
                <w:szCs w:val="18"/>
              </w:rPr>
              <w:t>tại VN</w:t>
            </w:r>
          </w:p>
        </w:tc>
      </w:tr>
      <w:tr w:rsidR="0088171F"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Default="0088171F"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Default="0088171F" w:rsidP="0088171F">
            <w:pPr>
              <w:spacing w:before="120"/>
              <w:jc w:val="both"/>
              <w:rPr>
                <w:sz w:val="18"/>
                <w:szCs w:val="18"/>
              </w:rPr>
            </w:pPr>
            <w:r>
              <w:rPr>
                <w:sz w:val="18"/>
                <w:szCs w:val="18"/>
              </w:rPr>
              <w:t>Nguyên nhân của các hạn chế, vướng mắc</w:t>
            </w:r>
          </w:p>
        </w:tc>
      </w:tr>
      <w:tr w:rsidR="0088171F" w:rsidRPr="009F31A3"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88171F" w:rsidRPr="009F31A3" w:rsidRDefault="0088171F" w:rsidP="0088171F">
            <w:pPr>
              <w:spacing w:before="120"/>
              <w:jc w:val="both"/>
              <w:rPr>
                <w:b/>
                <w:sz w:val="18"/>
                <w:szCs w:val="18"/>
              </w:rPr>
            </w:pPr>
            <w:r>
              <w:rPr>
                <w:b/>
                <w:sz w:val="18"/>
                <w:szCs w:val="18"/>
              </w:rPr>
              <w:t>Quan điểm và giải pháp hoàn thiện việc phân công, phối hợp, kiểm soát giữa các cơ quan nhà nước trong việc thực hiện quyền lập pháp tại VN</w:t>
            </w:r>
          </w:p>
        </w:tc>
      </w:tr>
      <w:tr w:rsidR="0088171F"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Pr="00BA3808" w:rsidRDefault="0088171F"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Pr="0088171F" w:rsidRDefault="0088171F" w:rsidP="0088171F">
            <w:pPr>
              <w:spacing w:before="120"/>
              <w:jc w:val="both"/>
              <w:rPr>
                <w:sz w:val="18"/>
                <w:szCs w:val="18"/>
              </w:rPr>
            </w:pPr>
            <w:r w:rsidRPr="0088171F">
              <w:rPr>
                <w:sz w:val="18"/>
                <w:szCs w:val="18"/>
              </w:rPr>
              <w:t>Quan điểm hoàn thiện việc phân công, phối hợp, kiểm soát giữa các cơ quan nhà nước trong việc thực hiện quyền lập pháp tại VN</w:t>
            </w:r>
          </w:p>
        </w:tc>
      </w:tr>
      <w:tr w:rsidR="0088171F"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Pr="00BA3808" w:rsidRDefault="0088171F"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88171F" w:rsidRPr="0088171F" w:rsidRDefault="0088171F" w:rsidP="00E3589D">
            <w:pPr>
              <w:spacing w:before="120"/>
              <w:jc w:val="both"/>
              <w:rPr>
                <w:sz w:val="18"/>
                <w:szCs w:val="18"/>
              </w:rPr>
            </w:pPr>
            <w:r>
              <w:rPr>
                <w:sz w:val="18"/>
                <w:szCs w:val="18"/>
              </w:rPr>
              <w:t xml:space="preserve">Các </w:t>
            </w:r>
            <w:r w:rsidRPr="0088171F">
              <w:rPr>
                <w:sz w:val="18"/>
                <w:szCs w:val="18"/>
              </w:rPr>
              <w:t>giải pháp hoàn thiện việc phân công, phối hợp, kiểm soát giữa các cơ quan nhà nước trong việc thực hiện quyền lập pháp tại VN</w:t>
            </w:r>
          </w:p>
        </w:tc>
      </w:tr>
      <w:tr w:rsidR="00571BFE"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571BFE" w:rsidRPr="00BA3808" w:rsidRDefault="00571BFE" w:rsidP="00E3589D">
            <w:pPr>
              <w:spacing w:before="120"/>
              <w:rPr>
                <w:b/>
                <w:sz w:val="32"/>
                <w:szCs w:val="18"/>
              </w:rPr>
            </w:pPr>
            <w:r w:rsidRPr="00BA3808">
              <w:rPr>
                <w:b/>
                <w:sz w:val="32"/>
                <w:szCs w:val="18"/>
              </w:rPr>
              <w:t xml:space="preserve">    SỐ </w:t>
            </w:r>
            <w:r>
              <w:rPr>
                <w:b/>
                <w:sz w:val="32"/>
                <w:szCs w:val="18"/>
              </w:rPr>
              <w:t>02</w:t>
            </w:r>
            <w:r w:rsidRPr="00BA3808">
              <w:rPr>
                <w:b/>
                <w:sz w:val="32"/>
                <w:szCs w:val="18"/>
              </w:rPr>
              <w:t xml:space="preserve"> </w:t>
            </w:r>
            <w:r w:rsidRPr="002D593C">
              <w:rPr>
                <w:b/>
                <w:sz w:val="32"/>
                <w:szCs w:val="18"/>
              </w:rPr>
              <w:t>Năm 20</w:t>
            </w:r>
            <w:r>
              <w:rPr>
                <w:b/>
                <w:sz w:val="32"/>
                <w:szCs w:val="18"/>
              </w:rPr>
              <w:t>20</w:t>
            </w:r>
          </w:p>
          <w:p w:rsidR="00571BFE" w:rsidRPr="00BA3808" w:rsidRDefault="00571BFE" w:rsidP="00E3589D">
            <w:pPr>
              <w:jc w:val="center"/>
              <w:rPr>
                <w:b/>
                <w:sz w:val="18"/>
                <w:szCs w:val="18"/>
              </w:rPr>
            </w:pPr>
          </w:p>
        </w:tc>
      </w:tr>
      <w:tr w:rsidR="00571BFE"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571BFE" w:rsidRPr="00E04E95" w:rsidRDefault="00571BFE" w:rsidP="00E3589D">
            <w:pPr>
              <w:spacing w:before="120"/>
              <w:jc w:val="both"/>
              <w:rPr>
                <w:b/>
                <w:sz w:val="18"/>
                <w:szCs w:val="18"/>
              </w:rPr>
            </w:pPr>
            <w:r>
              <w:rPr>
                <w:b/>
                <w:sz w:val="18"/>
                <w:szCs w:val="18"/>
              </w:rPr>
              <w:t>Lý luận về tính ổn định của pháp luật và kinh nghiệm quốc tế về bảo đảm tính ổn định của pháp luật</w:t>
            </w:r>
          </w:p>
        </w:tc>
      </w:tr>
      <w:tr w:rsidR="00571BFE"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Pr="00BA3808" w:rsidRDefault="00571BFE"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Pr="00BA3808" w:rsidRDefault="00571BFE" w:rsidP="00E3589D">
            <w:pPr>
              <w:spacing w:before="120"/>
              <w:jc w:val="both"/>
              <w:rPr>
                <w:sz w:val="18"/>
                <w:szCs w:val="18"/>
              </w:rPr>
            </w:pPr>
            <w:r>
              <w:rPr>
                <w:sz w:val="18"/>
                <w:szCs w:val="18"/>
              </w:rPr>
              <w:t>Lý luận về tính ổn định của pháp luật</w:t>
            </w:r>
          </w:p>
        </w:tc>
      </w:tr>
      <w:tr w:rsidR="00571BFE"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Pr="00BA3808" w:rsidRDefault="00571BFE"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Pr="0088171F" w:rsidRDefault="00571BFE" w:rsidP="00E3589D">
            <w:pPr>
              <w:spacing w:before="120"/>
              <w:jc w:val="both"/>
              <w:rPr>
                <w:sz w:val="18"/>
                <w:szCs w:val="18"/>
              </w:rPr>
            </w:pPr>
            <w:r>
              <w:rPr>
                <w:sz w:val="18"/>
                <w:szCs w:val="18"/>
              </w:rPr>
              <w:t>Một số kinh nghiệm quốc tế về bảo đảm tính ổn định của pháp luật</w:t>
            </w:r>
          </w:p>
        </w:tc>
      </w:tr>
      <w:tr w:rsidR="00571BFE"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571BFE" w:rsidRPr="00BA3808" w:rsidRDefault="00571BFE" w:rsidP="00E3589D">
            <w:pPr>
              <w:spacing w:before="120"/>
              <w:jc w:val="both"/>
              <w:rPr>
                <w:sz w:val="18"/>
                <w:szCs w:val="18"/>
              </w:rPr>
            </w:pPr>
            <w:r>
              <w:rPr>
                <w:sz w:val="18"/>
                <w:szCs w:val="18"/>
              </w:rPr>
              <w:t>Thực trạng tính ổn định của pháp luật VN hiện nay</w:t>
            </w:r>
          </w:p>
        </w:tc>
      </w:tr>
      <w:tr w:rsidR="00571BFE"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Default="00571BFE"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Pr="0088171F" w:rsidRDefault="00571BFE" w:rsidP="00571BFE">
            <w:pPr>
              <w:spacing w:before="120"/>
              <w:jc w:val="both"/>
              <w:rPr>
                <w:sz w:val="18"/>
                <w:szCs w:val="18"/>
              </w:rPr>
            </w:pPr>
            <w:r>
              <w:rPr>
                <w:sz w:val="18"/>
                <w:szCs w:val="18"/>
              </w:rPr>
              <w:t>Tổng quan chung về bối cảnh kinh tế, chính trị, xã hội và pháp luật VN</w:t>
            </w:r>
          </w:p>
        </w:tc>
      </w:tr>
      <w:tr w:rsidR="00571BFE"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Default="00571BFE"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Default="00571BFE" w:rsidP="00E3589D">
            <w:pPr>
              <w:spacing w:before="120"/>
              <w:jc w:val="both"/>
              <w:rPr>
                <w:sz w:val="18"/>
                <w:szCs w:val="18"/>
              </w:rPr>
            </w:pPr>
            <w:r>
              <w:rPr>
                <w:sz w:val="18"/>
                <w:szCs w:val="18"/>
              </w:rPr>
              <w:t>Đánh giá tính ổn định của Pháp luật VN trong một số lỉnh vực</w:t>
            </w:r>
          </w:p>
        </w:tc>
      </w:tr>
      <w:tr w:rsidR="00571BFE"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Default="00571BFE"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Default="00571BFE" w:rsidP="00E3589D">
            <w:pPr>
              <w:spacing w:before="120"/>
              <w:jc w:val="both"/>
              <w:rPr>
                <w:sz w:val="18"/>
                <w:szCs w:val="18"/>
              </w:rPr>
            </w:pPr>
            <w:r>
              <w:rPr>
                <w:sz w:val="18"/>
                <w:szCs w:val="18"/>
              </w:rPr>
              <w:t>Đánh giá chung</w:t>
            </w:r>
          </w:p>
        </w:tc>
      </w:tr>
      <w:tr w:rsidR="00571BFE" w:rsidRPr="009F31A3"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571BFE" w:rsidRPr="009F31A3" w:rsidRDefault="00571BFE" w:rsidP="00E3589D">
            <w:pPr>
              <w:spacing w:before="120"/>
              <w:jc w:val="both"/>
              <w:rPr>
                <w:b/>
                <w:sz w:val="18"/>
                <w:szCs w:val="18"/>
              </w:rPr>
            </w:pPr>
            <w:r>
              <w:rPr>
                <w:b/>
                <w:sz w:val="18"/>
                <w:szCs w:val="18"/>
              </w:rPr>
              <w:t>Các giải pháp cải thiện tính ổn định của pháp luật VN trong giai đoạn tới</w:t>
            </w:r>
          </w:p>
        </w:tc>
      </w:tr>
      <w:tr w:rsidR="00571BFE"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Pr="00BA3808" w:rsidRDefault="00571BFE"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Pr="0088171F" w:rsidRDefault="00571BFE" w:rsidP="00E3589D">
            <w:pPr>
              <w:spacing w:before="120"/>
              <w:jc w:val="both"/>
              <w:rPr>
                <w:sz w:val="18"/>
                <w:szCs w:val="18"/>
              </w:rPr>
            </w:pPr>
            <w:r>
              <w:rPr>
                <w:sz w:val="18"/>
                <w:szCs w:val="18"/>
              </w:rPr>
              <w:t>Bối cảnh tác động và quan điểm chung về cải thiện tính ổn định của pháp luật VN</w:t>
            </w:r>
          </w:p>
        </w:tc>
      </w:tr>
      <w:tr w:rsidR="00571BFE"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Pr="00BA3808" w:rsidRDefault="00571BFE"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571BFE" w:rsidRPr="0088171F" w:rsidRDefault="00571BFE" w:rsidP="00571BFE">
            <w:pPr>
              <w:spacing w:before="120"/>
              <w:jc w:val="both"/>
              <w:rPr>
                <w:sz w:val="18"/>
                <w:szCs w:val="18"/>
              </w:rPr>
            </w:pPr>
            <w:r>
              <w:rPr>
                <w:sz w:val="18"/>
                <w:szCs w:val="18"/>
              </w:rPr>
              <w:t>Giải pháp cụ thể nhằm cải thiện tính ổn định của pháp luật VN</w:t>
            </w:r>
          </w:p>
        </w:tc>
      </w:tr>
      <w:tr w:rsidR="00EE5747"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E5747" w:rsidRPr="00BA3808" w:rsidRDefault="00EE5747" w:rsidP="00E3589D">
            <w:pPr>
              <w:spacing w:before="120"/>
              <w:rPr>
                <w:b/>
                <w:sz w:val="32"/>
                <w:szCs w:val="18"/>
              </w:rPr>
            </w:pPr>
            <w:r w:rsidRPr="00BA3808">
              <w:rPr>
                <w:b/>
                <w:sz w:val="32"/>
                <w:szCs w:val="18"/>
              </w:rPr>
              <w:t xml:space="preserve">    SỐ </w:t>
            </w:r>
            <w:r>
              <w:rPr>
                <w:b/>
                <w:sz w:val="32"/>
                <w:szCs w:val="18"/>
              </w:rPr>
              <w:t>03</w:t>
            </w:r>
            <w:r w:rsidRPr="00BA3808">
              <w:rPr>
                <w:b/>
                <w:sz w:val="32"/>
                <w:szCs w:val="18"/>
              </w:rPr>
              <w:t xml:space="preserve"> </w:t>
            </w:r>
            <w:r w:rsidRPr="002D593C">
              <w:rPr>
                <w:b/>
                <w:sz w:val="32"/>
                <w:szCs w:val="18"/>
              </w:rPr>
              <w:t>Năm 20</w:t>
            </w:r>
            <w:r>
              <w:rPr>
                <w:b/>
                <w:sz w:val="32"/>
                <w:szCs w:val="18"/>
              </w:rPr>
              <w:t>20</w:t>
            </w:r>
          </w:p>
          <w:p w:rsidR="00EE5747" w:rsidRPr="00BA3808" w:rsidRDefault="00EE5747" w:rsidP="00E3589D">
            <w:pPr>
              <w:jc w:val="center"/>
              <w:rPr>
                <w:b/>
                <w:sz w:val="18"/>
                <w:szCs w:val="18"/>
              </w:rPr>
            </w:pPr>
          </w:p>
        </w:tc>
      </w:tr>
      <w:tr w:rsidR="00EE5747"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EE5747" w:rsidRPr="00E04E95" w:rsidRDefault="00EE5747" w:rsidP="00E3589D">
            <w:pPr>
              <w:spacing w:before="120"/>
              <w:jc w:val="both"/>
              <w:rPr>
                <w:b/>
                <w:sz w:val="18"/>
                <w:szCs w:val="18"/>
              </w:rPr>
            </w:pPr>
            <w:r>
              <w:rPr>
                <w:b/>
                <w:sz w:val="18"/>
                <w:szCs w:val="18"/>
              </w:rPr>
              <w:t>Cơ sở lý luận về quyền hành pháp và phân công, phối hợp, kiểm soát giữa các cơ quan nhà nước trong thực hiện quyền hành pháp</w:t>
            </w:r>
          </w:p>
        </w:tc>
      </w:tr>
      <w:tr w:rsidR="00EE5747"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BA3808" w:rsidRDefault="00EE5747"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BA3808" w:rsidRDefault="00EE5747" w:rsidP="00E3589D">
            <w:pPr>
              <w:spacing w:before="120"/>
              <w:jc w:val="both"/>
              <w:rPr>
                <w:sz w:val="18"/>
                <w:szCs w:val="18"/>
              </w:rPr>
            </w:pPr>
            <w:r>
              <w:rPr>
                <w:sz w:val="18"/>
                <w:szCs w:val="18"/>
              </w:rPr>
              <w:t>Khái niệm, nội hàm và chủ thể thực hiện quyền hành pháp</w:t>
            </w:r>
          </w:p>
        </w:tc>
      </w:tr>
      <w:tr w:rsidR="00EE5747"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BA3808" w:rsidRDefault="00EE5747" w:rsidP="00E3589D">
            <w:pPr>
              <w:jc w:val="center"/>
              <w:rPr>
                <w:sz w:val="18"/>
                <w:szCs w:val="18"/>
              </w:rPr>
            </w:pPr>
            <w:r>
              <w:rPr>
                <w:sz w:val="18"/>
                <w:szCs w:val="18"/>
              </w:rPr>
              <w:lastRenderedPageBreak/>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88171F" w:rsidRDefault="00EE5747" w:rsidP="00E3589D">
            <w:pPr>
              <w:spacing w:before="120"/>
              <w:jc w:val="both"/>
              <w:rPr>
                <w:sz w:val="18"/>
                <w:szCs w:val="18"/>
              </w:rPr>
            </w:pPr>
            <w:r>
              <w:rPr>
                <w:sz w:val="18"/>
                <w:szCs w:val="18"/>
              </w:rPr>
              <w:t>Chức năng, nhiệm vụ cơ bản của cơ quan thực hiện quyền hành pháp</w:t>
            </w:r>
          </w:p>
        </w:tc>
      </w:tr>
      <w:tr w:rsidR="00EE5747"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Default="00EE5747"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88171F" w:rsidRDefault="00EE5747" w:rsidP="00E3589D">
            <w:pPr>
              <w:spacing w:before="120"/>
              <w:jc w:val="both"/>
              <w:rPr>
                <w:sz w:val="18"/>
                <w:szCs w:val="18"/>
              </w:rPr>
            </w:pPr>
            <w:r>
              <w:rPr>
                <w:sz w:val="18"/>
                <w:szCs w:val="18"/>
              </w:rPr>
              <w:t xml:space="preserve">Nguyên tắc và nội dung phân công, phối hợp, </w:t>
            </w:r>
            <w:r w:rsidRPr="00EE5747">
              <w:rPr>
                <w:sz w:val="18"/>
                <w:szCs w:val="18"/>
              </w:rPr>
              <w:t>kiểm soát giữa các cơ quan nhà nước trong</w:t>
            </w:r>
            <w:r>
              <w:rPr>
                <w:sz w:val="18"/>
                <w:szCs w:val="18"/>
              </w:rPr>
              <w:t xml:space="preserve"> việc</w:t>
            </w:r>
            <w:r w:rsidRPr="00EE5747">
              <w:rPr>
                <w:sz w:val="18"/>
                <w:szCs w:val="18"/>
              </w:rPr>
              <w:t xml:space="preserve"> thực hiện quyền hành pháp</w:t>
            </w:r>
          </w:p>
        </w:tc>
      </w:tr>
      <w:tr w:rsidR="00EE5747"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EE5747" w:rsidRPr="00BA3808" w:rsidRDefault="00EE5747" w:rsidP="00E3589D">
            <w:pPr>
              <w:spacing w:before="120"/>
              <w:jc w:val="both"/>
              <w:rPr>
                <w:sz w:val="18"/>
                <w:szCs w:val="18"/>
              </w:rPr>
            </w:pPr>
            <w:r>
              <w:rPr>
                <w:b/>
                <w:sz w:val="18"/>
                <w:szCs w:val="18"/>
              </w:rPr>
              <w:t>Thực trạng phân công, phối hợp, kiểm soát giữa các cơ quan nhà nước trong thực hiện quyền hành pháp theo tin thần hiến pháp năm 2013</w:t>
            </w:r>
          </w:p>
        </w:tc>
      </w:tr>
      <w:tr w:rsidR="00EE5747"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Default="00EE5747"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88171F" w:rsidRDefault="00EE5747" w:rsidP="00EE5747">
            <w:pPr>
              <w:spacing w:before="120"/>
              <w:jc w:val="both"/>
              <w:rPr>
                <w:sz w:val="18"/>
                <w:szCs w:val="18"/>
              </w:rPr>
            </w:pPr>
            <w:r>
              <w:rPr>
                <w:sz w:val="18"/>
                <w:szCs w:val="18"/>
              </w:rPr>
              <w:t>Quy định của Hiến pháp năm 2013 và các luật có liên quan về quyền hành pháp và việc</w:t>
            </w:r>
            <w:r>
              <w:rPr>
                <w:b/>
                <w:sz w:val="18"/>
                <w:szCs w:val="18"/>
              </w:rPr>
              <w:t xml:space="preserve"> </w:t>
            </w:r>
            <w:r w:rsidRPr="00EE5747">
              <w:rPr>
                <w:sz w:val="18"/>
                <w:szCs w:val="18"/>
              </w:rPr>
              <w:t>phân công, phối hợp, kiểm soát giữa các cơ quan nhà nước trong</w:t>
            </w:r>
            <w:r>
              <w:rPr>
                <w:sz w:val="18"/>
                <w:szCs w:val="18"/>
              </w:rPr>
              <w:t xml:space="preserve"> </w:t>
            </w:r>
            <w:r w:rsidRPr="00EE5747">
              <w:rPr>
                <w:sz w:val="18"/>
                <w:szCs w:val="18"/>
              </w:rPr>
              <w:t>thực hiện quyền hành pháp</w:t>
            </w:r>
            <w:r>
              <w:rPr>
                <w:b/>
                <w:sz w:val="18"/>
                <w:szCs w:val="18"/>
              </w:rPr>
              <w:t xml:space="preserve"> </w:t>
            </w:r>
          </w:p>
        </w:tc>
      </w:tr>
      <w:tr w:rsidR="00EE5747"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Default="00EE5747"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EE5747" w:rsidRDefault="00EE5747" w:rsidP="00EE5747">
            <w:pPr>
              <w:spacing w:before="120"/>
              <w:jc w:val="both"/>
              <w:rPr>
                <w:sz w:val="18"/>
                <w:szCs w:val="18"/>
              </w:rPr>
            </w:pPr>
            <w:r w:rsidRPr="00EE5747">
              <w:rPr>
                <w:sz w:val="18"/>
                <w:szCs w:val="18"/>
              </w:rPr>
              <w:t>Thực trạng thực hiện quyền hành pháp và phân công, phối hợp, kiểm soát giữa các cơ quan nhà nước trong</w:t>
            </w:r>
            <w:r>
              <w:rPr>
                <w:sz w:val="18"/>
                <w:szCs w:val="18"/>
              </w:rPr>
              <w:t xml:space="preserve"> việc</w:t>
            </w:r>
            <w:r w:rsidRPr="00EE5747">
              <w:rPr>
                <w:sz w:val="18"/>
                <w:szCs w:val="18"/>
              </w:rPr>
              <w:t xml:space="preserve"> thực hiện quyền hành pháp theo hiến pháp năm 2013</w:t>
            </w:r>
          </w:p>
        </w:tc>
      </w:tr>
      <w:tr w:rsidR="00EE5747"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Default="00EE5747"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Default="00EE5747" w:rsidP="00E3589D">
            <w:pPr>
              <w:spacing w:before="120"/>
              <w:jc w:val="both"/>
              <w:rPr>
                <w:sz w:val="18"/>
                <w:szCs w:val="18"/>
              </w:rPr>
            </w:pPr>
            <w:r>
              <w:rPr>
                <w:sz w:val="18"/>
                <w:szCs w:val="18"/>
              </w:rPr>
              <w:t>Đánh giá chung</w:t>
            </w:r>
          </w:p>
        </w:tc>
      </w:tr>
      <w:tr w:rsidR="00EE5747" w:rsidRPr="009F31A3" w:rsidTr="00EE5747">
        <w:trPr>
          <w:trHeight w:val="682"/>
        </w:trPr>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EE5747" w:rsidRPr="009F31A3" w:rsidRDefault="00EE5747" w:rsidP="00E3589D">
            <w:pPr>
              <w:spacing w:before="120"/>
              <w:jc w:val="both"/>
              <w:rPr>
                <w:b/>
                <w:sz w:val="18"/>
                <w:szCs w:val="18"/>
              </w:rPr>
            </w:pPr>
            <w:r>
              <w:rPr>
                <w:b/>
                <w:sz w:val="18"/>
                <w:szCs w:val="18"/>
              </w:rPr>
              <w:t xml:space="preserve">Quan điểm, định hướng và giải pháp hoàn thiện cơ </w:t>
            </w:r>
            <w:r w:rsidRPr="00EE5747">
              <w:rPr>
                <w:sz w:val="18"/>
                <w:szCs w:val="18"/>
              </w:rPr>
              <w:t>chế phân công, phối hợp, kiểm soát giữa các cơ quan nhà nước trong việc thực hiện quyền hành pháp</w:t>
            </w:r>
          </w:p>
        </w:tc>
      </w:tr>
      <w:tr w:rsidR="00EE5747"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BA3808" w:rsidRDefault="00EE5747"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88171F" w:rsidRDefault="00EE5747" w:rsidP="00E3589D">
            <w:pPr>
              <w:spacing w:before="120"/>
              <w:jc w:val="both"/>
              <w:rPr>
                <w:sz w:val="18"/>
                <w:szCs w:val="18"/>
              </w:rPr>
            </w:pPr>
            <w:r>
              <w:rPr>
                <w:sz w:val="18"/>
                <w:szCs w:val="18"/>
              </w:rPr>
              <w:t>Quan điểm định hướng</w:t>
            </w:r>
          </w:p>
        </w:tc>
      </w:tr>
      <w:tr w:rsidR="00EE5747"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BA3808" w:rsidRDefault="00EE5747"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EE5747" w:rsidRPr="0088171F" w:rsidRDefault="00EE5747" w:rsidP="00EE5747">
            <w:pPr>
              <w:spacing w:before="120"/>
              <w:jc w:val="both"/>
              <w:rPr>
                <w:sz w:val="18"/>
                <w:szCs w:val="18"/>
              </w:rPr>
            </w:pPr>
            <w:r>
              <w:rPr>
                <w:sz w:val="18"/>
                <w:szCs w:val="18"/>
              </w:rPr>
              <w:t>Giải pháp hoàn thiện cơ chế</w:t>
            </w:r>
            <w:r w:rsidRPr="00EE5747">
              <w:rPr>
                <w:sz w:val="18"/>
                <w:szCs w:val="18"/>
              </w:rPr>
              <w:t xml:space="preserve"> phân công, phối hợp, kiểm soát giữa các cơ quan nhà nước trong</w:t>
            </w:r>
            <w:r>
              <w:rPr>
                <w:sz w:val="18"/>
                <w:szCs w:val="18"/>
              </w:rPr>
              <w:t xml:space="preserve"> </w:t>
            </w:r>
            <w:r w:rsidRPr="00EE5747">
              <w:rPr>
                <w:sz w:val="18"/>
                <w:szCs w:val="18"/>
              </w:rPr>
              <w:t>thực hiện quyền hành pháp</w:t>
            </w:r>
          </w:p>
        </w:tc>
      </w:tr>
      <w:tr w:rsidR="001E28F1"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E28F1" w:rsidRPr="00BA3808" w:rsidRDefault="001E28F1" w:rsidP="00E3589D">
            <w:pPr>
              <w:spacing w:before="120"/>
              <w:rPr>
                <w:b/>
                <w:sz w:val="32"/>
                <w:szCs w:val="18"/>
              </w:rPr>
            </w:pPr>
            <w:r w:rsidRPr="00BA3808">
              <w:rPr>
                <w:b/>
                <w:sz w:val="32"/>
                <w:szCs w:val="18"/>
              </w:rPr>
              <w:t xml:space="preserve">    SỐ </w:t>
            </w:r>
            <w:r>
              <w:rPr>
                <w:b/>
                <w:sz w:val="32"/>
                <w:szCs w:val="18"/>
              </w:rPr>
              <w:t>04</w:t>
            </w:r>
            <w:r w:rsidRPr="00BA3808">
              <w:rPr>
                <w:b/>
                <w:sz w:val="32"/>
                <w:szCs w:val="18"/>
              </w:rPr>
              <w:t xml:space="preserve"> </w:t>
            </w:r>
            <w:r w:rsidRPr="002D593C">
              <w:rPr>
                <w:b/>
                <w:sz w:val="32"/>
                <w:szCs w:val="18"/>
              </w:rPr>
              <w:t>Năm 20</w:t>
            </w:r>
            <w:r>
              <w:rPr>
                <w:b/>
                <w:sz w:val="32"/>
                <w:szCs w:val="18"/>
              </w:rPr>
              <w:t>20</w:t>
            </w:r>
          </w:p>
          <w:p w:rsidR="001E28F1" w:rsidRPr="00BA3808" w:rsidRDefault="001E28F1" w:rsidP="00E3589D">
            <w:pPr>
              <w:jc w:val="center"/>
              <w:rPr>
                <w:b/>
                <w:sz w:val="18"/>
                <w:szCs w:val="18"/>
              </w:rPr>
            </w:pPr>
          </w:p>
        </w:tc>
      </w:tr>
      <w:tr w:rsidR="001E28F1"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1E28F1" w:rsidRPr="00E04E95" w:rsidRDefault="001E28F1" w:rsidP="00E3589D">
            <w:pPr>
              <w:spacing w:before="120"/>
              <w:jc w:val="both"/>
              <w:rPr>
                <w:b/>
                <w:sz w:val="18"/>
                <w:szCs w:val="18"/>
              </w:rPr>
            </w:pPr>
            <w:r>
              <w:rPr>
                <w:b/>
                <w:sz w:val="18"/>
                <w:szCs w:val="18"/>
              </w:rPr>
              <w:t>Một số vấn đề lý luận về phân công, phối hợp và kiểm soát giữa các cơ quan nhà nước trong việc thực hiện quyền tư pháp</w:t>
            </w:r>
          </w:p>
        </w:tc>
      </w:tr>
      <w:tr w:rsidR="001E28F1"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BA3808" w:rsidRDefault="001E28F1"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BA3808" w:rsidRDefault="001E28F1" w:rsidP="00E3589D">
            <w:pPr>
              <w:spacing w:before="120"/>
              <w:jc w:val="both"/>
              <w:rPr>
                <w:sz w:val="18"/>
                <w:szCs w:val="18"/>
              </w:rPr>
            </w:pPr>
            <w:r>
              <w:rPr>
                <w:sz w:val="18"/>
                <w:szCs w:val="18"/>
              </w:rPr>
              <w:t>Phân công thực hiện quyền tư pháp</w:t>
            </w:r>
          </w:p>
        </w:tc>
      </w:tr>
      <w:tr w:rsidR="001E28F1"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BA3808" w:rsidRDefault="001E28F1"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88171F" w:rsidRDefault="001E28F1" w:rsidP="00E3589D">
            <w:pPr>
              <w:spacing w:before="120"/>
              <w:jc w:val="both"/>
              <w:rPr>
                <w:sz w:val="18"/>
                <w:szCs w:val="18"/>
              </w:rPr>
            </w:pPr>
            <w:r>
              <w:rPr>
                <w:sz w:val="18"/>
                <w:szCs w:val="18"/>
              </w:rPr>
              <w:t>Phối hợp thực hiện quyền tư pháp</w:t>
            </w:r>
          </w:p>
        </w:tc>
      </w:tr>
      <w:tr w:rsidR="001E28F1"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Default="001E28F1"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88171F" w:rsidRDefault="001E28F1" w:rsidP="00E3589D">
            <w:pPr>
              <w:spacing w:before="120"/>
              <w:jc w:val="both"/>
              <w:rPr>
                <w:sz w:val="18"/>
                <w:szCs w:val="18"/>
              </w:rPr>
            </w:pPr>
            <w:r>
              <w:rPr>
                <w:sz w:val="18"/>
                <w:szCs w:val="18"/>
              </w:rPr>
              <w:t>Kiểm soát việc thực hiện quyền tư pháp</w:t>
            </w:r>
          </w:p>
        </w:tc>
      </w:tr>
      <w:tr w:rsidR="001E28F1"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Default="001E28F1" w:rsidP="00E3589D">
            <w:pPr>
              <w:jc w:val="center"/>
              <w:rPr>
                <w:sz w:val="18"/>
                <w:szCs w:val="18"/>
              </w:rPr>
            </w:pPr>
            <w:r>
              <w:rPr>
                <w:sz w:val="18"/>
                <w:szCs w:val="18"/>
              </w:rPr>
              <w:t>4</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88171F" w:rsidRDefault="001E28F1" w:rsidP="00E3589D">
            <w:pPr>
              <w:spacing w:before="120"/>
              <w:jc w:val="both"/>
              <w:rPr>
                <w:sz w:val="18"/>
                <w:szCs w:val="18"/>
              </w:rPr>
            </w:pPr>
            <w:r>
              <w:rPr>
                <w:sz w:val="18"/>
                <w:szCs w:val="18"/>
              </w:rPr>
              <w:t>Bảo đảm độc lập tư pháp – nguyên tắc quan trọng của phân công, phối hợp và kiểm soát việc thực hiện quyền tư pháp</w:t>
            </w:r>
          </w:p>
        </w:tc>
      </w:tr>
      <w:tr w:rsidR="001E28F1"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1E28F1" w:rsidRPr="00BA3808" w:rsidRDefault="001E28F1" w:rsidP="001E28F1">
            <w:pPr>
              <w:spacing w:before="120"/>
              <w:jc w:val="both"/>
              <w:rPr>
                <w:sz w:val="18"/>
                <w:szCs w:val="18"/>
              </w:rPr>
            </w:pPr>
            <w:r w:rsidRPr="001E28F1">
              <w:rPr>
                <w:b/>
                <w:sz w:val="18"/>
                <w:szCs w:val="18"/>
              </w:rPr>
              <w:t>Phân công,</w:t>
            </w:r>
            <w:r>
              <w:rPr>
                <w:sz w:val="18"/>
                <w:szCs w:val="18"/>
              </w:rPr>
              <w:t xml:space="preserve"> </w:t>
            </w:r>
            <w:r>
              <w:rPr>
                <w:b/>
                <w:sz w:val="18"/>
                <w:szCs w:val="18"/>
              </w:rPr>
              <w:t>phối hợp và kiểm soát giữa các cơ quan nhà nước trong việc thực hiện quyền tư pháp theo hiến pháp năm 2013</w:t>
            </w:r>
          </w:p>
        </w:tc>
      </w:tr>
      <w:tr w:rsidR="001E28F1"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Default="001E28F1"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1E28F1" w:rsidRDefault="001E28F1" w:rsidP="00E3589D">
            <w:pPr>
              <w:spacing w:before="120"/>
              <w:jc w:val="both"/>
              <w:rPr>
                <w:sz w:val="18"/>
                <w:szCs w:val="18"/>
              </w:rPr>
            </w:pPr>
            <w:r w:rsidRPr="001E28F1">
              <w:rPr>
                <w:sz w:val="18"/>
                <w:szCs w:val="18"/>
              </w:rPr>
              <w:t>Phân công thực hiện quyền tư pháp</w:t>
            </w:r>
          </w:p>
        </w:tc>
      </w:tr>
      <w:tr w:rsidR="001E28F1" w:rsidRPr="00EE5747"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Default="001E28F1"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1E28F1" w:rsidRDefault="001E28F1" w:rsidP="00E3589D">
            <w:pPr>
              <w:spacing w:before="120"/>
              <w:jc w:val="both"/>
              <w:rPr>
                <w:sz w:val="18"/>
                <w:szCs w:val="18"/>
              </w:rPr>
            </w:pPr>
            <w:r w:rsidRPr="001E28F1">
              <w:rPr>
                <w:sz w:val="18"/>
                <w:szCs w:val="18"/>
              </w:rPr>
              <w:t>Phối hợp thực hiện quyền tư pháp</w:t>
            </w:r>
          </w:p>
        </w:tc>
      </w:tr>
      <w:tr w:rsidR="001E28F1"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Default="001E28F1"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1E28F1" w:rsidRDefault="001E28F1" w:rsidP="00E3589D">
            <w:pPr>
              <w:spacing w:before="120"/>
              <w:jc w:val="both"/>
              <w:rPr>
                <w:sz w:val="18"/>
                <w:szCs w:val="18"/>
              </w:rPr>
            </w:pPr>
            <w:r w:rsidRPr="001E28F1">
              <w:rPr>
                <w:sz w:val="18"/>
                <w:szCs w:val="18"/>
              </w:rPr>
              <w:t>Kiểm soát thực hiện quyền tư pháp</w:t>
            </w:r>
          </w:p>
        </w:tc>
      </w:tr>
      <w:tr w:rsidR="001E28F1" w:rsidRPr="009F31A3" w:rsidTr="00E3589D">
        <w:trPr>
          <w:trHeight w:val="682"/>
        </w:trPr>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1E28F1" w:rsidRPr="009F31A3" w:rsidRDefault="001E28F1" w:rsidP="001E28F1">
            <w:pPr>
              <w:spacing w:before="120"/>
              <w:jc w:val="both"/>
              <w:rPr>
                <w:b/>
                <w:sz w:val="18"/>
                <w:szCs w:val="18"/>
              </w:rPr>
            </w:pPr>
            <w:r>
              <w:rPr>
                <w:b/>
                <w:sz w:val="18"/>
                <w:szCs w:val="18"/>
              </w:rPr>
              <w:t xml:space="preserve">Giải pháp nâng cao hiệu quả cơ chế </w:t>
            </w:r>
            <w:r w:rsidRPr="001E28F1">
              <w:rPr>
                <w:b/>
                <w:sz w:val="18"/>
                <w:szCs w:val="18"/>
              </w:rPr>
              <w:t>Phân công,</w:t>
            </w:r>
            <w:r>
              <w:rPr>
                <w:sz w:val="18"/>
                <w:szCs w:val="18"/>
              </w:rPr>
              <w:t xml:space="preserve"> </w:t>
            </w:r>
            <w:r>
              <w:rPr>
                <w:b/>
                <w:sz w:val="18"/>
                <w:szCs w:val="18"/>
              </w:rPr>
              <w:t xml:space="preserve">phối hợp và kiểm soát giữa các cơ quan nhà nước trong việc thực hiện quyền tư pháp </w:t>
            </w:r>
          </w:p>
        </w:tc>
      </w:tr>
      <w:tr w:rsidR="001E28F1"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BA3808" w:rsidRDefault="001E28F1"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88171F" w:rsidRDefault="001E28F1" w:rsidP="00E3589D">
            <w:pPr>
              <w:spacing w:before="120"/>
              <w:jc w:val="both"/>
              <w:rPr>
                <w:sz w:val="18"/>
                <w:szCs w:val="18"/>
              </w:rPr>
            </w:pPr>
            <w:r>
              <w:rPr>
                <w:sz w:val="18"/>
                <w:szCs w:val="18"/>
              </w:rPr>
              <w:t>Bối cảnh</w:t>
            </w:r>
          </w:p>
        </w:tc>
      </w:tr>
      <w:tr w:rsidR="001E28F1"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BA3808" w:rsidRDefault="001E28F1"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88171F" w:rsidRDefault="001E28F1" w:rsidP="00E3589D">
            <w:pPr>
              <w:spacing w:before="120"/>
              <w:jc w:val="both"/>
              <w:rPr>
                <w:sz w:val="18"/>
                <w:szCs w:val="18"/>
              </w:rPr>
            </w:pPr>
            <w:r>
              <w:rPr>
                <w:sz w:val="18"/>
                <w:szCs w:val="18"/>
              </w:rPr>
              <w:t>Các yêu cầu về sự phân công</w:t>
            </w:r>
            <w:r w:rsidRPr="001E28F1">
              <w:rPr>
                <w:b/>
                <w:sz w:val="18"/>
                <w:szCs w:val="18"/>
              </w:rPr>
              <w:t>,</w:t>
            </w:r>
            <w:r>
              <w:rPr>
                <w:sz w:val="18"/>
                <w:szCs w:val="18"/>
              </w:rPr>
              <w:t xml:space="preserve"> </w:t>
            </w:r>
            <w:r w:rsidRPr="001E28F1">
              <w:rPr>
                <w:sz w:val="18"/>
                <w:szCs w:val="18"/>
              </w:rPr>
              <w:t>phối hợp và kiểm soát giữa các cơ quan nhà nước trong việc thực hiện quyền tư pháp</w:t>
            </w:r>
          </w:p>
        </w:tc>
      </w:tr>
      <w:tr w:rsidR="001E28F1"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BA3808" w:rsidRDefault="001E28F1"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1E28F1" w:rsidRPr="0088171F" w:rsidRDefault="001E28F1" w:rsidP="00E3589D">
            <w:pPr>
              <w:spacing w:before="120"/>
              <w:jc w:val="both"/>
              <w:rPr>
                <w:sz w:val="18"/>
                <w:szCs w:val="18"/>
              </w:rPr>
            </w:pPr>
            <w:r>
              <w:rPr>
                <w:sz w:val="18"/>
                <w:szCs w:val="18"/>
              </w:rPr>
              <w:t>Kiến nghị về hoàn thiện cơ chế phân công</w:t>
            </w:r>
            <w:r w:rsidRPr="001E28F1">
              <w:rPr>
                <w:b/>
                <w:sz w:val="18"/>
                <w:szCs w:val="18"/>
              </w:rPr>
              <w:t>,</w:t>
            </w:r>
            <w:r>
              <w:rPr>
                <w:sz w:val="18"/>
                <w:szCs w:val="18"/>
              </w:rPr>
              <w:t xml:space="preserve"> </w:t>
            </w:r>
            <w:r w:rsidRPr="001E28F1">
              <w:rPr>
                <w:sz w:val="18"/>
                <w:szCs w:val="18"/>
              </w:rPr>
              <w:t>phối hợp và kiểm soát giữa các cơ quan nhà nước trong việc thực hiện quyền tư pháp</w:t>
            </w:r>
          </w:p>
        </w:tc>
      </w:tr>
      <w:tr w:rsidR="000D42A5"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0D42A5" w:rsidRPr="00BA3808" w:rsidRDefault="000D42A5" w:rsidP="00E3589D">
            <w:pPr>
              <w:spacing w:before="120"/>
              <w:rPr>
                <w:b/>
                <w:sz w:val="32"/>
                <w:szCs w:val="18"/>
              </w:rPr>
            </w:pPr>
            <w:r w:rsidRPr="00BA3808">
              <w:rPr>
                <w:b/>
                <w:sz w:val="32"/>
                <w:szCs w:val="18"/>
              </w:rPr>
              <w:t xml:space="preserve">    SỐ </w:t>
            </w:r>
            <w:r>
              <w:rPr>
                <w:b/>
                <w:sz w:val="32"/>
                <w:szCs w:val="18"/>
              </w:rPr>
              <w:t>05</w:t>
            </w:r>
            <w:r w:rsidRPr="00BA3808">
              <w:rPr>
                <w:b/>
                <w:sz w:val="32"/>
                <w:szCs w:val="18"/>
              </w:rPr>
              <w:t xml:space="preserve"> </w:t>
            </w:r>
            <w:r w:rsidRPr="002D593C">
              <w:rPr>
                <w:b/>
                <w:sz w:val="32"/>
                <w:szCs w:val="18"/>
              </w:rPr>
              <w:t>Năm 20</w:t>
            </w:r>
            <w:r>
              <w:rPr>
                <w:b/>
                <w:sz w:val="32"/>
                <w:szCs w:val="18"/>
              </w:rPr>
              <w:t>20</w:t>
            </w:r>
          </w:p>
          <w:p w:rsidR="000D42A5" w:rsidRPr="00BA3808" w:rsidRDefault="000D42A5" w:rsidP="00E3589D">
            <w:pPr>
              <w:jc w:val="center"/>
              <w:rPr>
                <w:b/>
                <w:sz w:val="18"/>
                <w:szCs w:val="18"/>
              </w:rPr>
            </w:pPr>
          </w:p>
        </w:tc>
      </w:tr>
      <w:tr w:rsidR="000D42A5"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0D42A5" w:rsidRPr="00E04E95" w:rsidRDefault="000D42A5" w:rsidP="00E3589D">
            <w:pPr>
              <w:spacing w:before="120"/>
              <w:jc w:val="both"/>
              <w:rPr>
                <w:b/>
                <w:sz w:val="18"/>
                <w:szCs w:val="18"/>
              </w:rPr>
            </w:pPr>
            <w:r>
              <w:rPr>
                <w:b/>
                <w:sz w:val="18"/>
                <w:szCs w:val="18"/>
              </w:rPr>
              <w:t>Cách mạng công nghiệp và vấn đề chính sách, pháp luật từ lịch sử đến hiện tại</w:t>
            </w:r>
          </w:p>
        </w:tc>
      </w:tr>
      <w:tr w:rsidR="000D42A5"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BA3808" w:rsidRDefault="000D42A5"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BA3808" w:rsidRDefault="000D42A5" w:rsidP="00E3589D">
            <w:pPr>
              <w:spacing w:before="120"/>
              <w:jc w:val="both"/>
              <w:rPr>
                <w:sz w:val="18"/>
                <w:szCs w:val="18"/>
              </w:rPr>
            </w:pPr>
            <w:r>
              <w:rPr>
                <w:sz w:val="18"/>
                <w:szCs w:val="18"/>
              </w:rPr>
              <w:t>Cách mạng công nghiệp lần thứ tư và những yêu cầu ứng phó về mặt chính sách, pháp luật</w:t>
            </w:r>
          </w:p>
        </w:tc>
      </w:tr>
      <w:tr w:rsidR="000D42A5"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BA3808" w:rsidRDefault="000D42A5"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88171F" w:rsidRDefault="004808BD" w:rsidP="00E3589D">
            <w:pPr>
              <w:spacing w:before="120"/>
              <w:jc w:val="both"/>
              <w:rPr>
                <w:sz w:val="18"/>
                <w:szCs w:val="18"/>
              </w:rPr>
            </w:pPr>
            <w:r>
              <w:rPr>
                <w:sz w:val="18"/>
                <w:szCs w:val="18"/>
              </w:rPr>
              <w:t>Bài học từ sự phát triển của pháp luật qua các cuộc cách mạng công nghiệp</w:t>
            </w:r>
          </w:p>
        </w:tc>
      </w:tr>
      <w:tr w:rsidR="000D42A5"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Default="000D42A5" w:rsidP="00E3589D">
            <w:pPr>
              <w:jc w:val="center"/>
              <w:rPr>
                <w:sz w:val="18"/>
                <w:szCs w:val="18"/>
              </w:rPr>
            </w:pPr>
            <w:r>
              <w:rPr>
                <w:sz w:val="18"/>
                <w:szCs w:val="18"/>
              </w:rPr>
              <w:t>3</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88171F" w:rsidRDefault="004808BD" w:rsidP="00E3589D">
            <w:pPr>
              <w:spacing w:before="120"/>
              <w:jc w:val="both"/>
              <w:rPr>
                <w:sz w:val="18"/>
                <w:szCs w:val="18"/>
              </w:rPr>
            </w:pPr>
            <w:r>
              <w:rPr>
                <w:sz w:val="18"/>
                <w:szCs w:val="18"/>
              </w:rPr>
              <w:t>Những phương thức ứng xử chính sách và pháp luật trong bối cảnh cách mạng công nghiệp lần thứ tư – nhìn từ lỉnh vực Fintech</w:t>
            </w:r>
          </w:p>
        </w:tc>
      </w:tr>
      <w:tr w:rsidR="000D42A5"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0D42A5" w:rsidRPr="00BA3808" w:rsidRDefault="004808BD" w:rsidP="00E3589D">
            <w:pPr>
              <w:spacing w:before="120"/>
              <w:jc w:val="both"/>
              <w:rPr>
                <w:sz w:val="18"/>
                <w:szCs w:val="18"/>
              </w:rPr>
            </w:pPr>
            <w:r>
              <w:rPr>
                <w:sz w:val="18"/>
                <w:szCs w:val="18"/>
              </w:rPr>
              <w:lastRenderedPageBreak/>
              <w:t>Không gian pháp lý thử nghiệm (REGULATORY SANDBOX) – Sự hình thành và phát triển</w:t>
            </w:r>
          </w:p>
        </w:tc>
      </w:tr>
      <w:tr w:rsidR="000D42A5"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Default="004808BD"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1E28F1" w:rsidRDefault="004808BD" w:rsidP="00E3589D">
            <w:pPr>
              <w:spacing w:before="120"/>
              <w:jc w:val="both"/>
              <w:rPr>
                <w:sz w:val="18"/>
                <w:szCs w:val="18"/>
              </w:rPr>
            </w:pPr>
            <w:r>
              <w:rPr>
                <w:sz w:val="18"/>
                <w:szCs w:val="18"/>
              </w:rPr>
              <w:t>REGULATORY SANDBOX –Khái niệm</w:t>
            </w:r>
          </w:p>
        </w:tc>
      </w:tr>
      <w:tr w:rsidR="000D42A5" w:rsidRPr="00EE5747"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Default="004808BD"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1E28F1" w:rsidRDefault="004808BD" w:rsidP="00E3589D">
            <w:pPr>
              <w:spacing w:before="120"/>
              <w:jc w:val="both"/>
              <w:rPr>
                <w:sz w:val="18"/>
                <w:szCs w:val="18"/>
              </w:rPr>
            </w:pPr>
            <w:r>
              <w:rPr>
                <w:sz w:val="18"/>
                <w:szCs w:val="18"/>
              </w:rPr>
              <w:t>Sự hình thành và phát triển của mô hình regulatory sandbox trên thế giới</w:t>
            </w:r>
          </w:p>
        </w:tc>
      </w:tr>
      <w:tr w:rsidR="000D42A5" w:rsidRPr="009F31A3" w:rsidTr="00E3589D">
        <w:trPr>
          <w:trHeight w:val="682"/>
        </w:trPr>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0D42A5" w:rsidRPr="009F31A3" w:rsidRDefault="004808BD" w:rsidP="00E3589D">
            <w:pPr>
              <w:spacing w:before="120"/>
              <w:jc w:val="both"/>
              <w:rPr>
                <w:b/>
                <w:sz w:val="18"/>
                <w:szCs w:val="18"/>
              </w:rPr>
            </w:pPr>
            <w:r>
              <w:rPr>
                <w:b/>
                <w:sz w:val="18"/>
                <w:szCs w:val="18"/>
              </w:rPr>
              <w:t>Cách thức phát triển không gian pháp lý thử nghiệm : Hướng dẫn chung và khả năng ứng dụng ở VN</w:t>
            </w:r>
          </w:p>
        </w:tc>
      </w:tr>
      <w:tr w:rsidR="000D42A5"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BA3808" w:rsidRDefault="004808BD"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88171F" w:rsidRDefault="004808BD" w:rsidP="004808BD">
            <w:pPr>
              <w:spacing w:before="120"/>
              <w:jc w:val="both"/>
              <w:rPr>
                <w:sz w:val="18"/>
                <w:szCs w:val="18"/>
              </w:rPr>
            </w:pPr>
            <w:r>
              <w:rPr>
                <w:sz w:val="18"/>
                <w:szCs w:val="18"/>
              </w:rPr>
              <w:t>Hướng dẫn chung về không gian pháp lý thử nghiệm trong lĩnh vực tài chính</w:t>
            </w:r>
          </w:p>
        </w:tc>
      </w:tr>
      <w:tr w:rsidR="000D42A5"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BA3808" w:rsidRDefault="004808BD"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88171F" w:rsidRDefault="004808BD" w:rsidP="00E3589D">
            <w:pPr>
              <w:spacing w:before="120"/>
              <w:jc w:val="both"/>
              <w:rPr>
                <w:sz w:val="18"/>
                <w:szCs w:val="18"/>
              </w:rPr>
            </w:pPr>
            <w:r>
              <w:rPr>
                <w:sz w:val="18"/>
                <w:szCs w:val="18"/>
              </w:rPr>
              <w:t>Phát triển không gian pháp lý thử nghiệm trong điều kiện VN</w:t>
            </w:r>
          </w:p>
        </w:tc>
      </w:tr>
      <w:tr w:rsidR="000D42A5" w:rsidRPr="0088171F"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BA3808" w:rsidRDefault="000D42A5" w:rsidP="00E3589D">
            <w:pPr>
              <w:jc w:val="center"/>
              <w:rPr>
                <w:sz w:val="18"/>
                <w:szCs w:val="18"/>
              </w:rPr>
            </w:pP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0D42A5" w:rsidRPr="0088171F" w:rsidRDefault="000D42A5" w:rsidP="00E3589D">
            <w:pPr>
              <w:spacing w:before="120"/>
              <w:jc w:val="both"/>
              <w:rPr>
                <w:sz w:val="18"/>
                <w:szCs w:val="18"/>
              </w:rPr>
            </w:pPr>
          </w:p>
        </w:tc>
      </w:tr>
    </w:tbl>
    <w:p w:rsidR="000D42A5" w:rsidRPr="002D593C" w:rsidRDefault="000D42A5" w:rsidP="000D42A5"/>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816"/>
      </w:tblGrid>
      <w:tr w:rsidR="00F52F0C" w:rsidRPr="00BA3808" w:rsidTr="00E3589D">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F52F0C" w:rsidRPr="00BA3808" w:rsidRDefault="00F52F0C" w:rsidP="00E3589D">
            <w:pPr>
              <w:spacing w:before="120"/>
              <w:rPr>
                <w:b/>
                <w:sz w:val="32"/>
                <w:szCs w:val="18"/>
              </w:rPr>
            </w:pPr>
            <w:r w:rsidRPr="00BA3808">
              <w:rPr>
                <w:b/>
                <w:sz w:val="32"/>
                <w:szCs w:val="18"/>
              </w:rPr>
              <w:t xml:space="preserve">    SỐ </w:t>
            </w:r>
            <w:r>
              <w:rPr>
                <w:b/>
                <w:sz w:val="32"/>
                <w:szCs w:val="18"/>
              </w:rPr>
              <w:t>06</w:t>
            </w:r>
            <w:r w:rsidRPr="00BA3808">
              <w:rPr>
                <w:b/>
                <w:sz w:val="32"/>
                <w:szCs w:val="18"/>
              </w:rPr>
              <w:t xml:space="preserve"> </w:t>
            </w:r>
            <w:r w:rsidRPr="002D593C">
              <w:rPr>
                <w:b/>
                <w:sz w:val="32"/>
                <w:szCs w:val="18"/>
              </w:rPr>
              <w:t>Năm 20</w:t>
            </w:r>
            <w:r>
              <w:rPr>
                <w:b/>
                <w:sz w:val="32"/>
                <w:szCs w:val="18"/>
              </w:rPr>
              <w:t>20</w:t>
            </w:r>
          </w:p>
          <w:p w:rsidR="00F52F0C" w:rsidRPr="00BA3808" w:rsidRDefault="00F52F0C" w:rsidP="00E3589D">
            <w:pPr>
              <w:jc w:val="center"/>
              <w:rPr>
                <w:b/>
                <w:sz w:val="18"/>
                <w:szCs w:val="18"/>
              </w:rPr>
            </w:pPr>
          </w:p>
        </w:tc>
      </w:tr>
      <w:tr w:rsidR="00F52F0C" w:rsidRPr="00E04E95" w:rsidTr="00E3589D">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F52F0C" w:rsidRPr="00E04E95" w:rsidRDefault="00F52F0C" w:rsidP="00F52F0C">
            <w:pPr>
              <w:spacing w:before="120"/>
              <w:jc w:val="both"/>
              <w:rPr>
                <w:b/>
                <w:sz w:val="18"/>
                <w:szCs w:val="18"/>
              </w:rPr>
            </w:pPr>
            <w:r>
              <w:rPr>
                <w:b/>
                <w:sz w:val="18"/>
                <w:szCs w:val="18"/>
              </w:rPr>
              <w:t>Một số vấn đề lý luận về quản lý nhà nước đối với hoạt động luật sư, công chứng, giám định tư pháp</w:t>
            </w:r>
          </w:p>
        </w:tc>
      </w:tr>
      <w:tr w:rsidR="00F52F0C" w:rsidRPr="00BA3808"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52F0C" w:rsidRPr="00BA3808" w:rsidRDefault="00F52F0C"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52F0C" w:rsidRPr="00F52F0C" w:rsidRDefault="00F52F0C" w:rsidP="00E3589D">
            <w:pPr>
              <w:spacing w:before="120"/>
              <w:jc w:val="both"/>
              <w:rPr>
                <w:sz w:val="18"/>
                <w:szCs w:val="18"/>
              </w:rPr>
            </w:pPr>
            <w:r w:rsidRPr="00F52F0C">
              <w:rPr>
                <w:sz w:val="18"/>
                <w:szCs w:val="18"/>
              </w:rPr>
              <w:t>Một số vấn đề lý luận</w:t>
            </w:r>
            <w:r>
              <w:rPr>
                <w:sz w:val="18"/>
                <w:szCs w:val="18"/>
              </w:rPr>
              <w:t xml:space="preserve"> và khái niệm</w:t>
            </w:r>
          </w:p>
        </w:tc>
      </w:tr>
      <w:tr w:rsidR="00F52F0C" w:rsidRPr="00F52F0C"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52F0C" w:rsidRPr="00BA3808" w:rsidRDefault="00F52F0C"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52F0C" w:rsidRPr="00F52F0C" w:rsidRDefault="00F52F0C" w:rsidP="00F52F0C">
            <w:pPr>
              <w:spacing w:before="120"/>
              <w:jc w:val="both"/>
              <w:rPr>
                <w:sz w:val="18"/>
                <w:szCs w:val="18"/>
              </w:rPr>
            </w:pPr>
            <w:r w:rsidRPr="00F52F0C">
              <w:rPr>
                <w:sz w:val="18"/>
                <w:szCs w:val="18"/>
              </w:rPr>
              <w:t>Kinh nghiệm của một số quốc gia về quản lý luật sư, công chứng, giám định tư pháp</w:t>
            </w:r>
          </w:p>
        </w:tc>
      </w:tr>
      <w:tr w:rsidR="00F52F0C" w:rsidRPr="00BA3808" w:rsidTr="00E3589D">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F52F0C" w:rsidRPr="00BA3808" w:rsidRDefault="00F52F0C" w:rsidP="00E3589D">
            <w:pPr>
              <w:spacing w:before="120"/>
              <w:jc w:val="both"/>
              <w:rPr>
                <w:sz w:val="18"/>
                <w:szCs w:val="18"/>
              </w:rPr>
            </w:pPr>
            <w:r w:rsidRPr="00F52F0C">
              <w:rPr>
                <w:b/>
                <w:sz w:val="18"/>
                <w:szCs w:val="18"/>
              </w:rPr>
              <w:t>Thực trạng quản lý nhà nước</w:t>
            </w:r>
            <w:r>
              <w:rPr>
                <w:sz w:val="18"/>
                <w:szCs w:val="18"/>
              </w:rPr>
              <w:t xml:space="preserve"> </w:t>
            </w:r>
            <w:r>
              <w:rPr>
                <w:b/>
                <w:sz w:val="18"/>
                <w:szCs w:val="18"/>
              </w:rPr>
              <w:t>đối với hoạt động luật sư, công chứng, giám định tư pháp</w:t>
            </w:r>
          </w:p>
        </w:tc>
      </w:tr>
      <w:tr w:rsidR="00F52F0C" w:rsidRPr="001E28F1"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52F0C" w:rsidRDefault="00F52F0C" w:rsidP="00E3589D">
            <w:pPr>
              <w:jc w:val="center"/>
              <w:rPr>
                <w:sz w:val="18"/>
                <w:szCs w:val="18"/>
              </w:rPr>
            </w:pPr>
            <w:r>
              <w:rPr>
                <w:sz w:val="18"/>
                <w:szCs w:val="18"/>
              </w:rPr>
              <w:t>1</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52F0C" w:rsidRPr="001E28F1" w:rsidRDefault="00F52F0C" w:rsidP="00F52F0C">
            <w:pPr>
              <w:spacing w:before="120"/>
              <w:jc w:val="both"/>
              <w:rPr>
                <w:sz w:val="18"/>
                <w:szCs w:val="18"/>
              </w:rPr>
            </w:pPr>
            <w:r>
              <w:rPr>
                <w:sz w:val="18"/>
                <w:szCs w:val="18"/>
              </w:rPr>
              <w:t>Tổng quan kết quả đạt được trong quản lý nhà nước đối với</w:t>
            </w:r>
            <w:r>
              <w:rPr>
                <w:b/>
                <w:sz w:val="18"/>
                <w:szCs w:val="18"/>
              </w:rPr>
              <w:t xml:space="preserve"> </w:t>
            </w:r>
            <w:r w:rsidRPr="00F52F0C">
              <w:rPr>
                <w:sz w:val="18"/>
                <w:szCs w:val="18"/>
              </w:rPr>
              <w:t>hoạt động luật sư, công chứng, giám định tư pháp</w:t>
            </w:r>
          </w:p>
        </w:tc>
      </w:tr>
      <w:tr w:rsidR="00F52F0C" w:rsidRPr="001E28F1" w:rsidTr="00E3589D">
        <w:tc>
          <w:tcPr>
            <w:tcW w:w="540" w:type="dxa"/>
            <w:tcBorders>
              <w:top w:val="dotted" w:sz="4" w:space="0" w:color="auto"/>
              <w:left w:val="double" w:sz="4" w:space="0" w:color="auto"/>
              <w:bottom w:val="dotted" w:sz="4" w:space="0" w:color="auto"/>
              <w:right w:val="double" w:sz="4" w:space="0" w:color="auto"/>
            </w:tcBorders>
            <w:shd w:val="clear" w:color="auto" w:fill="auto"/>
            <w:vAlign w:val="center"/>
          </w:tcPr>
          <w:p w:rsidR="00F52F0C" w:rsidRDefault="00F52F0C" w:rsidP="00E3589D">
            <w:pPr>
              <w:jc w:val="center"/>
              <w:rPr>
                <w:sz w:val="18"/>
                <w:szCs w:val="18"/>
              </w:rPr>
            </w:pPr>
            <w:r>
              <w:rPr>
                <w:sz w:val="18"/>
                <w:szCs w:val="18"/>
              </w:rPr>
              <w:t>2</w:t>
            </w:r>
          </w:p>
        </w:tc>
        <w:tc>
          <w:tcPr>
            <w:tcW w:w="8816" w:type="dxa"/>
            <w:tcBorders>
              <w:top w:val="dotted" w:sz="4" w:space="0" w:color="auto"/>
              <w:left w:val="double" w:sz="4" w:space="0" w:color="auto"/>
              <w:bottom w:val="dotted" w:sz="4" w:space="0" w:color="auto"/>
              <w:right w:val="double" w:sz="4" w:space="0" w:color="auto"/>
            </w:tcBorders>
            <w:shd w:val="clear" w:color="auto" w:fill="auto"/>
            <w:vAlign w:val="center"/>
          </w:tcPr>
          <w:p w:rsidR="00F52F0C" w:rsidRPr="001E28F1" w:rsidRDefault="00AA2540" w:rsidP="00E3589D">
            <w:pPr>
              <w:spacing w:before="120"/>
              <w:jc w:val="both"/>
              <w:rPr>
                <w:sz w:val="18"/>
                <w:szCs w:val="18"/>
              </w:rPr>
            </w:pPr>
            <w:r>
              <w:rPr>
                <w:sz w:val="18"/>
                <w:szCs w:val="18"/>
              </w:rPr>
              <w:t>Thực trạng quản lý nhà nước đối với</w:t>
            </w:r>
            <w:r>
              <w:rPr>
                <w:b/>
                <w:sz w:val="18"/>
                <w:szCs w:val="18"/>
              </w:rPr>
              <w:t xml:space="preserve"> </w:t>
            </w:r>
            <w:r w:rsidRPr="00F52F0C">
              <w:rPr>
                <w:sz w:val="18"/>
                <w:szCs w:val="18"/>
              </w:rPr>
              <w:t>hoạt động luật sư, công chứng, giám định tư pháp</w:t>
            </w:r>
          </w:p>
        </w:tc>
      </w:tr>
      <w:tr w:rsidR="00F52F0C" w:rsidRPr="009F31A3" w:rsidTr="00E3589D">
        <w:trPr>
          <w:trHeight w:val="682"/>
        </w:trPr>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F52F0C" w:rsidRPr="009F31A3" w:rsidRDefault="00AA2540" w:rsidP="00E3589D">
            <w:pPr>
              <w:spacing w:before="120"/>
              <w:jc w:val="both"/>
              <w:rPr>
                <w:b/>
                <w:sz w:val="18"/>
                <w:szCs w:val="18"/>
              </w:rPr>
            </w:pPr>
            <w:r>
              <w:rPr>
                <w:b/>
                <w:sz w:val="18"/>
                <w:szCs w:val="18"/>
              </w:rPr>
              <w:t>Phương hướng, giải pháp đổi mới quản lý</w:t>
            </w:r>
            <w:r w:rsidRPr="00F52F0C">
              <w:rPr>
                <w:b/>
                <w:sz w:val="18"/>
                <w:szCs w:val="18"/>
              </w:rPr>
              <w:t xml:space="preserve"> nhà nước</w:t>
            </w:r>
            <w:r>
              <w:rPr>
                <w:sz w:val="18"/>
                <w:szCs w:val="18"/>
              </w:rPr>
              <w:t xml:space="preserve"> </w:t>
            </w:r>
            <w:r>
              <w:rPr>
                <w:b/>
                <w:sz w:val="18"/>
                <w:szCs w:val="18"/>
              </w:rPr>
              <w:t>đối với hoạt động luật sư, công chứng, giám định tư pháp</w:t>
            </w:r>
          </w:p>
        </w:tc>
      </w:tr>
    </w:tbl>
    <w:p w:rsidR="00BA3808" w:rsidRDefault="00BA3808"/>
    <w:tbl>
      <w:tblPr>
        <w:tblpPr w:leftFromText="180" w:rightFromText="180" w:vertAnchor="text" w:horzAnchor="margin" w:tblpX="108" w:tblpY="-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8924"/>
      </w:tblGrid>
      <w:tr w:rsidR="00640505" w:rsidRPr="00BA3808" w:rsidTr="00640505">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40505" w:rsidRPr="00BA3808" w:rsidRDefault="00640505" w:rsidP="00640505">
            <w:pPr>
              <w:spacing w:before="120"/>
              <w:rPr>
                <w:b/>
                <w:sz w:val="32"/>
                <w:szCs w:val="18"/>
              </w:rPr>
            </w:pPr>
            <w:r w:rsidRPr="00BA3808">
              <w:rPr>
                <w:b/>
                <w:sz w:val="32"/>
                <w:szCs w:val="18"/>
              </w:rPr>
              <w:t xml:space="preserve">    SỐ </w:t>
            </w:r>
            <w:r>
              <w:rPr>
                <w:b/>
                <w:sz w:val="32"/>
                <w:szCs w:val="18"/>
              </w:rPr>
              <w:t>03</w:t>
            </w:r>
            <w:r w:rsidRPr="00BA3808">
              <w:rPr>
                <w:b/>
                <w:sz w:val="32"/>
                <w:szCs w:val="18"/>
              </w:rPr>
              <w:t xml:space="preserve"> </w:t>
            </w:r>
            <w:r w:rsidRPr="002D593C">
              <w:rPr>
                <w:b/>
                <w:sz w:val="32"/>
                <w:szCs w:val="18"/>
              </w:rPr>
              <w:t>Năm 20</w:t>
            </w:r>
            <w:r>
              <w:rPr>
                <w:b/>
                <w:sz w:val="32"/>
                <w:szCs w:val="18"/>
              </w:rPr>
              <w:t>21</w:t>
            </w:r>
          </w:p>
          <w:p w:rsidR="00640505" w:rsidRPr="00BA3808" w:rsidRDefault="00640505" w:rsidP="00640505">
            <w:pPr>
              <w:jc w:val="center"/>
              <w:rPr>
                <w:b/>
                <w:sz w:val="18"/>
                <w:szCs w:val="18"/>
              </w:rPr>
            </w:pPr>
          </w:p>
        </w:tc>
      </w:tr>
      <w:tr w:rsidR="00640505" w:rsidRPr="00E04E95" w:rsidTr="00640505">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640505" w:rsidRPr="00E04E95" w:rsidRDefault="00640505" w:rsidP="00640505">
            <w:pPr>
              <w:spacing w:before="120"/>
              <w:jc w:val="both"/>
              <w:rPr>
                <w:b/>
                <w:sz w:val="18"/>
                <w:szCs w:val="18"/>
              </w:rPr>
            </w:pPr>
            <w:r>
              <w:rPr>
                <w:b/>
                <w:sz w:val="18"/>
                <w:szCs w:val="18"/>
              </w:rPr>
              <w:t>Một số vấn đề lý luận về mô hình kinh tế chia sẻ</w:t>
            </w:r>
          </w:p>
        </w:tc>
      </w:tr>
      <w:tr w:rsidR="00640505" w:rsidRPr="00F52F0C" w:rsidTr="006405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BA3808" w:rsidRDefault="00640505" w:rsidP="00640505">
            <w:pPr>
              <w:jc w:val="center"/>
              <w:rPr>
                <w:sz w:val="18"/>
                <w:szCs w:val="18"/>
              </w:rPr>
            </w:pPr>
            <w:r>
              <w:rPr>
                <w:sz w:val="18"/>
                <w:szCs w:val="18"/>
              </w:rPr>
              <w:t>1</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F52F0C" w:rsidRDefault="00640505" w:rsidP="00640505">
            <w:pPr>
              <w:spacing w:before="120"/>
              <w:jc w:val="both"/>
              <w:rPr>
                <w:sz w:val="18"/>
                <w:szCs w:val="18"/>
              </w:rPr>
            </w:pPr>
            <w:r>
              <w:rPr>
                <w:sz w:val="18"/>
                <w:szCs w:val="18"/>
              </w:rPr>
              <w:t>Khái niệm và lịch sử phát triển của mô hình kinh tế chia sẻ</w:t>
            </w:r>
          </w:p>
        </w:tc>
      </w:tr>
      <w:tr w:rsidR="00640505" w:rsidRPr="00F52F0C" w:rsidTr="006405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BA3808" w:rsidRDefault="00640505" w:rsidP="00640505">
            <w:pPr>
              <w:jc w:val="center"/>
              <w:rPr>
                <w:sz w:val="18"/>
                <w:szCs w:val="18"/>
              </w:rPr>
            </w:pPr>
            <w:r>
              <w:rPr>
                <w:sz w:val="18"/>
                <w:szCs w:val="18"/>
              </w:rPr>
              <w:t>2</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F52F0C" w:rsidRDefault="00640505" w:rsidP="00640505">
            <w:pPr>
              <w:spacing w:before="120"/>
              <w:jc w:val="both"/>
              <w:rPr>
                <w:sz w:val="18"/>
                <w:szCs w:val="18"/>
              </w:rPr>
            </w:pPr>
            <w:r>
              <w:rPr>
                <w:sz w:val="18"/>
                <w:szCs w:val="18"/>
              </w:rPr>
              <w:t>Phân loại kinh tế chia sẻ</w:t>
            </w:r>
          </w:p>
        </w:tc>
      </w:tr>
      <w:tr w:rsidR="00640505" w:rsidRPr="00F52F0C" w:rsidTr="006405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40505" w:rsidP="00640505">
            <w:pPr>
              <w:jc w:val="center"/>
              <w:rPr>
                <w:sz w:val="18"/>
                <w:szCs w:val="18"/>
              </w:rPr>
            </w:pPr>
            <w:r>
              <w:rPr>
                <w:sz w:val="18"/>
                <w:szCs w:val="18"/>
              </w:rPr>
              <w:t>3</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F52F0C" w:rsidRDefault="00640505" w:rsidP="00640505">
            <w:pPr>
              <w:spacing w:before="120"/>
              <w:jc w:val="both"/>
              <w:rPr>
                <w:sz w:val="18"/>
                <w:szCs w:val="18"/>
              </w:rPr>
            </w:pPr>
            <w:r>
              <w:rPr>
                <w:sz w:val="18"/>
                <w:szCs w:val="18"/>
              </w:rPr>
              <w:t>Đặc điểm của kinh tế chia sẻ nói chung và mô hình kinh tế chia sẻ P2P nói riêng</w:t>
            </w:r>
          </w:p>
        </w:tc>
      </w:tr>
      <w:tr w:rsidR="00640505" w:rsidRPr="00F52F0C" w:rsidTr="006405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40505" w:rsidP="00640505">
            <w:pPr>
              <w:jc w:val="center"/>
              <w:rPr>
                <w:sz w:val="18"/>
                <w:szCs w:val="18"/>
              </w:rPr>
            </w:pPr>
            <w:r>
              <w:rPr>
                <w:sz w:val="18"/>
                <w:szCs w:val="18"/>
              </w:rPr>
              <w:t>4</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F52F0C" w:rsidRDefault="00640505" w:rsidP="00640505">
            <w:pPr>
              <w:spacing w:before="120"/>
              <w:jc w:val="both"/>
              <w:rPr>
                <w:sz w:val="18"/>
                <w:szCs w:val="18"/>
              </w:rPr>
            </w:pPr>
            <w:r>
              <w:rPr>
                <w:sz w:val="18"/>
                <w:szCs w:val="18"/>
              </w:rPr>
              <w:t>Vai trò của nền kinh tế chia sẻ</w:t>
            </w:r>
          </w:p>
        </w:tc>
      </w:tr>
      <w:tr w:rsidR="00640505" w:rsidRPr="00F52F0C" w:rsidTr="006405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40505" w:rsidP="00640505">
            <w:pPr>
              <w:jc w:val="center"/>
              <w:rPr>
                <w:sz w:val="18"/>
                <w:szCs w:val="18"/>
              </w:rPr>
            </w:pPr>
            <w:r>
              <w:rPr>
                <w:sz w:val="18"/>
                <w:szCs w:val="18"/>
              </w:rPr>
              <w:t>5</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F52F0C" w:rsidRDefault="00640505" w:rsidP="00640505">
            <w:pPr>
              <w:spacing w:before="120"/>
              <w:jc w:val="both"/>
              <w:rPr>
                <w:sz w:val="18"/>
                <w:szCs w:val="18"/>
              </w:rPr>
            </w:pPr>
            <w:r>
              <w:rPr>
                <w:sz w:val="18"/>
                <w:szCs w:val="18"/>
              </w:rPr>
              <w:t xml:space="preserve">Kinh nghiệm quốc tế về xây dựng và hoàn thiện pháp luật điều chỉnh mô hình kinh tế chia sẻ   </w:t>
            </w:r>
          </w:p>
        </w:tc>
      </w:tr>
      <w:tr w:rsidR="00640505" w:rsidRPr="00BA3808" w:rsidTr="00640505">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640505" w:rsidRPr="003B5E43" w:rsidRDefault="00640505" w:rsidP="00640505">
            <w:pPr>
              <w:spacing w:before="120"/>
              <w:jc w:val="both"/>
              <w:rPr>
                <w:b/>
                <w:sz w:val="18"/>
                <w:szCs w:val="18"/>
              </w:rPr>
            </w:pPr>
            <w:r w:rsidRPr="003B5E43">
              <w:rPr>
                <w:b/>
                <w:sz w:val="18"/>
                <w:szCs w:val="18"/>
              </w:rPr>
              <w:t>Thực trạng pháp luật điều chỉnh mô hình kinh tế chia sẻ ở Việt Nam hiện nay</w:t>
            </w:r>
          </w:p>
        </w:tc>
      </w:tr>
      <w:tr w:rsidR="00640505" w:rsidRPr="001E28F1" w:rsidTr="006405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40505" w:rsidP="00640505">
            <w:pPr>
              <w:jc w:val="center"/>
              <w:rPr>
                <w:sz w:val="18"/>
                <w:szCs w:val="18"/>
              </w:rPr>
            </w:pPr>
            <w:r>
              <w:rPr>
                <w:sz w:val="18"/>
                <w:szCs w:val="18"/>
              </w:rPr>
              <w:t>1</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1E28F1" w:rsidRDefault="00640505" w:rsidP="00640505">
            <w:pPr>
              <w:spacing w:before="120"/>
              <w:jc w:val="both"/>
              <w:rPr>
                <w:sz w:val="18"/>
                <w:szCs w:val="18"/>
              </w:rPr>
            </w:pPr>
            <w:r>
              <w:rPr>
                <w:sz w:val="18"/>
                <w:szCs w:val="18"/>
              </w:rPr>
              <w:t>Sự phát triển mô hình kinh tế chia sẻ ở Việt Nam</w:t>
            </w:r>
          </w:p>
        </w:tc>
      </w:tr>
      <w:tr w:rsidR="00640505" w:rsidRPr="001E28F1" w:rsidTr="006405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40505" w:rsidP="00640505">
            <w:pPr>
              <w:jc w:val="center"/>
              <w:rPr>
                <w:sz w:val="18"/>
                <w:szCs w:val="18"/>
              </w:rPr>
            </w:pPr>
            <w:r>
              <w:rPr>
                <w:sz w:val="18"/>
                <w:szCs w:val="18"/>
              </w:rPr>
              <w:t>2</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1E28F1" w:rsidRDefault="00640505" w:rsidP="00640505">
            <w:pPr>
              <w:spacing w:before="120"/>
              <w:jc w:val="both"/>
              <w:rPr>
                <w:sz w:val="18"/>
                <w:szCs w:val="18"/>
              </w:rPr>
            </w:pPr>
            <w:r>
              <w:rPr>
                <w:sz w:val="18"/>
                <w:szCs w:val="18"/>
              </w:rPr>
              <w:t>Thực trạng pháp luật điều chỉnh mô hình kinh tế chia sẻ</w:t>
            </w:r>
          </w:p>
        </w:tc>
      </w:tr>
      <w:tr w:rsidR="00640505" w:rsidRPr="001E28F1" w:rsidTr="00640505">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640505" w:rsidRPr="00640505" w:rsidRDefault="00640505" w:rsidP="00640505">
            <w:pPr>
              <w:spacing w:before="120"/>
              <w:jc w:val="both"/>
              <w:rPr>
                <w:b/>
                <w:sz w:val="18"/>
                <w:szCs w:val="18"/>
              </w:rPr>
            </w:pPr>
            <w:r w:rsidRPr="00640505">
              <w:rPr>
                <w:b/>
                <w:sz w:val="18"/>
                <w:szCs w:val="18"/>
              </w:rPr>
              <w:t>Định hướng hoàn thiện pháp luật điều chỉnh mô hình kinh tế chia sẻ ở Việt Nam hiện nay</w:t>
            </w:r>
          </w:p>
        </w:tc>
      </w:tr>
      <w:tr w:rsidR="00640505" w:rsidRPr="001E28F1" w:rsidTr="006405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40505" w:rsidP="00640505">
            <w:pPr>
              <w:jc w:val="center"/>
              <w:rPr>
                <w:sz w:val="18"/>
                <w:szCs w:val="18"/>
              </w:rPr>
            </w:pPr>
            <w:r>
              <w:rPr>
                <w:sz w:val="18"/>
                <w:szCs w:val="18"/>
              </w:rPr>
              <w:t>1</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1E28F1" w:rsidRDefault="00640505" w:rsidP="00640505">
            <w:pPr>
              <w:spacing w:before="120"/>
              <w:jc w:val="both"/>
              <w:rPr>
                <w:sz w:val="18"/>
                <w:szCs w:val="18"/>
              </w:rPr>
            </w:pPr>
            <w:r>
              <w:rPr>
                <w:sz w:val="18"/>
                <w:szCs w:val="18"/>
              </w:rPr>
              <w:t>Định hướng chung về xây dựng và hoàn thiện hệ thống pháp luật điều chỉnh mô hình kinh tế chia sẻ ở Việt Nam hiện nay</w:t>
            </w:r>
          </w:p>
        </w:tc>
      </w:tr>
      <w:tr w:rsidR="00640505" w:rsidRPr="001E28F1" w:rsidTr="00640505">
        <w:tc>
          <w:tcPr>
            <w:tcW w:w="432" w:type="dxa"/>
            <w:tcBorders>
              <w:top w:val="dotted" w:sz="4" w:space="0" w:color="auto"/>
              <w:left w:val="double" w:sz="4" w:space="0" w:color="auto"/>
              <w:bottom w:val="single" w:sz="4" w:space="0" w:color="auto"/>
              <w:right w:val="double" w:sz="4" w:space="0" w:color="auto"/>
            </w:tcBorders>
            <w:shd w:val="clear" w:color="auto" w:fill="auto"/>
            <w:vAlign w:val="center"/>
          </w:tcPr>
          <w:p w:rsidR="00640505" w:rsidRDefault="00640505" w:rsidP="00640505">
            <w:pPr>
              <w:jc w:val="center"/>
              <w:rPr>
                <w:sz w:val="18"/>
                <w:szCs w:val="18"/>
              </w:rPr>
            </w:pPr>
            <w:r>
              <w:rPr>
                <w:sz w:val="18"/>
                <w:szCs w:val="18"/>
              </w:rPr>
              <w:t>2</w:t>
            </w:r>
          </w:p>
        </w:tc>
        <w:tc>
          <w:tcPr>
            <w:tcW w:w="8924" w:type="dxa"/>
            <w:tcBorders>
              <w:top w:val="dotted" w:sz="4" w:space="0" w:color="auto"/>
              <w:left w:val="double" w:sz="4" w:space="0" w:color="auto"/>
              <w:bottom w:val="single" w:sz="4" w:space="0" w:color="auto"/>
              <w:right w:val="double" w:sz="4" w:space="0" w:color="auto"/>
            </w:tcBorders>
            <w:shd w:val="clear" w:color="auto" w:fill="auto"/>
            <w:vAlign w:val="center"/>
          </w:tcPr>
          <w:p w:rsidR="00640505" w:rsidRPr="001E28F1" w:rsidRDefault="00640505" w:rsidP="00640505">
            <w:pPr>
              <w:spacing w:before="120"/>
              <w:jc w:val="both"/>
              <w:rPr>
                <w:sz w:val="18"/>
                <w:szCs w:val="18"/>
              </w:rPr>
            </w:pPr>
            <w:r>
              <w:rPr>
                <w:sz w:val="18"/>
                <w:szCs w:val="18"/>
              </w:rPr>
              <w:t>Một số giải pháp cụ thể</w:t>
            </w:r>
          </w:p>
        </w:tc>
      </w:tr>
    </w:tbl>
    <w:p w:rsidR="00E3589D" w:rsidRDefault="00E3589D"/>
    <w:p w:rsidR="00E3589D" w:rsidRDefault="00E3589D"/>
    <w:p w:rsidR="00E3589D" w:rsidRDefault="00E3589D"/>
    <w:p w:rsidR="00640505" w:rsidRDefault="00640505"/>
    <w:p w:rsidR="00E3589D" w:rsidRDefault="00E3589D"/>
    <w:tbl>
      <w:tblPr>
        <w:tblpPr w:leftFromText="180" w:rightFromText="180" w:vertAnchor="text" w:horzAnchor="margin" w:tblpX="108" w:tblpY="-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8924"/>
      </w:tblGrid>
      <w:tr w:rsidR="00640505" w:rsidRPr="00BA3808" w:rsidTr="003B38FC">
        <w:tc>
          <w:tcPr>
            <w:tcW w:w="93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40505" w:rsidRPr="00BA3808" w:rsidRDefault="00640505" w:rsidP="003B38FC">
            <w:pPr>
              <w:spacing w:before="120"/>
              <w:rPr>
                <w:b/>
                <w:sz w:val="32"/>
                <w:szCs w:val="18"/>
              </w:rPr>
            </w:pPr>
            <w:r w:rsidRPr="00BA3808">
              <w:rPr>
                <w:b/>
                <w:sz w:val="32"/>
                <w:szCs w:val="18"/>
              </w:rPr>
              <w:t xml:space="preserve">    SỐ </w:t>
            </w:r>
            <w:r>
              <w:rPr>
                <w:b/>
                <w:sz w:val="32"/>
                <w:szCs w:val="18"/>
              </w:rPr>
              <w:t>0</w:t>
            </w:r>
            <w:r>
              <w:rPr>
                <w:b/>
                <w:sz w:val="32"/>
                <w:szCs w:val="18"/>
              </w:rPr>
              <w:t>4</w:t>
            </w:r>
            <w:r w:rsidRPr="00BA3808">
              <w:rPr>
                <w:b/>
                <w:sz w:val="32"/>
                <w:szCs w:val="18"/>
              </w:rPr>
              <w:t xml:space="preserve"> </w:t>
            </w:r>
            <w:r w:rsidRPr="002D593C">
              <w:rPr>
                <w:b/>
                <w:sz w:val="32"/>
                <w:szCs w:val="18"/>
              </w:rPr>
              <w:t>Năm 20</w:t>
            </w:r>
            <w:r>
              <w:rPr>
                <w:b/>
                <w:sz w:val="32"/>
                <w:szCs w:val="18"/>
              </w:rPr>
              <w:t>21</w:t>
            </w:r>
          </w:p>
          <w:p w:rsidR="00640505" w:rsidRPr="00BA3808" w:rsidRDefault="00640505" w:rsidP="003B38FC">
            <w:pPr>
              <w:jc w:val="center"/>
              <w:rPr>
                <w:b/>
                <w:sz w:val="18"/>
                <w:szCs w:val="18"/>
              </w:rPr>
            </w:pPr>
          </w:p>
        </w:tc>
      </w:tr>
      <w:tr w:rsidR="00640505" w:rsidRPr="00E04E95" w:rsidTr="003B38FC">
        <w:tc>
          <w:tcPr>
            <w:tcW w:w="9356" w:type="dxa"/>
            <w:gridSpan w:val="2"/>
            <w:tcBorders>
              <w:top w:val="double" w:sz="4" w:space="0" w:color="auto"/>
              <w:left w:val="double" w:sz="4" w:space="0" w:color="auto"/>
              <w:bottom w:val="dotted" w:sz="4" w:space="0" w:color="auto"/>
              <w:right w:val="double" w:sz="4" w:space="0" w:color="auto"/>
            </w:tcBorders>
            <w:shd w:val="clear" w:color="auto" w:fill="auto"/>
            <w:vAlign w:val="center"/>
          </w:tcPr>
          <w:p w:rsidR="00640505" w:rsidRPr="00E04E95" w:rsidRDefault="00640505" w:rsidP="003B38FC">
            <w:pPr>
              <w:spacing w:before="120"/>
              <w:jc w:val="both"/>
              <w:rPr>
                <w:b/>
                <w:sz w:val="18"/>
                <w:szCs w:val="18"/>
              </w:rPr>
            </w:pPr>
            <w:r>
              <w:rPr>
                <w:b/>
                <w:sz w:val="18"/>
                <w:szCs w:val="18"/>
              </w:rPr>
              <w:t>Một số vấn đề pháp luật về hoạt động của bộ máy nhà nước trong bối cảnh cách mạng công nghiệp lần thứ tư</w:t>
            </w:r>
          </w:p>
        </w:tc>
      </w:tr>
      <w:tr w:rsidR="00640505" w:rsidRPr="00F52F0C" w:rsidTr="003B38FC">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BA3808" w:rsidRDefault="00640505" w:rsidP="003B38FC">
            <w:pPr>
              <w:jc w:val="center"/>
              <w:rPr>
                <w:sz w:val="18"/>
                <w:szCs w:val="18"/>
              </w:rPr>
            </w:pPr>
            <w:r>
              <w:rPr>
                <w:sz w:val="18"/>
                <w:szCs w:val="18"/>
              </w:rPr>
              <w:t>1</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F52F0C" w:rsidRDefault="00640505" w:rsidP="00640505">
            <w:pPr>
              <w:spacing w:before="120"/>
              <w:jc w:val="both"/>
              <w:rPr>
                <w:sz w:val="18"/>
                <w:szCs w:val="18"/>
              </w:rPr>
            </w:pPr>
            <w:r>
              <w:rPr>
                <w:sz w:val="18"/>
                <w:szCs w:val="18"/>
              </w:rPr>
              <w:t xml:space="preserve">Pháp luật về hoạt động của cơ quan lập pháp trong bối cảnh cách mạng công nghiệp lần thứ tư </w:t>
            </w:r>
          </w:p>
        </w:tc>
      </w:tr>
      <w:tr w:rsidR="00640505" w:rsidRPr="00F52F0C" w:rsidTr="003B38FC">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BA3808" w:rsidRDefault="00640505" w:rsidP="003B38FC">
            <w:pPr>
              <w:jc w:val="center"/>
              <w:rPr>
                <w:sz w:val="18"/>
                <w:szCs w:val="18"/>
              </w:rPr>
            </w:pPr>
            <w:r>
              <w:rPr>
                <w:sz w:val="18"/>
                <w:szCs w:val="18"/>
              </w:rPr>
              <w:t>2</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F52F0C" w:rsidRDefault="00640505" w:rsidP="00640505">
            <w:pPr>
              <w:spacing w:before="120"/>
              <w:jc w:val="both"/>
              <w:rPr>
                <w:sz w:val="18"/>
                <w:szCs w:val="18"/>
              </w:rPr>
            </w:pPr>
            <w:r>
              <w:rPr>
                <w:sz w:val="18"/>
                <w:szCs w:val="18"/>
              </w:rPr>
              <w:t xml:space="preserve">Pháp luật về hoạt động của cơ quan </w:t>
            </w:r>
            <w:r>
              <w:rPr>
                <w:sz w:val="18"/>
                <w:szCs w:val="18"/>
              </w:rPr>
              <w:t>hành</w:t>
            </w:r>
            <w:r>
              <w:rPr>
                <w:sz w:val="18"/>
                <w:szCs w:val="18"/>
              </w:rPr>
              <w:t xml:space="preserve"> pháp trong bối cảnh cách mạng công nghiệp lần thứ tư</w:t>
            </w:r>
          </w:p>
        </w:tc>
      </w:tr>
      <w:tr w:rsidR="00640505" w:rsidRPr="00F52F0C" w:rsidTr="003B38FC">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40505" w:rsidP="003B38FC">
            <w:pPr>
              <w:jc w:val="center"/>
              <w:rPr>
                <w:sz w:val="18"/>
                <w:szCs w:val="18"/>
              </w:rPr>
            </w:pPr>
            <w:r>
              <w:rPr>
                <w:sz w:val="18"/>
                <w:szCs w:val="18"/>
              </w:rPr>
              <w:t>3</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F52F0C" w:rsidRDefault="00640505" w:rsidP="003B38FC">
            <w:pPr>
              <w:spacing w:before="120"/>
              <w:jc w:val="both"/>
              <w:rPr>
                <w:sz w:val="18"/>
                <w:szCs w:val="18"/>
              </w:rPr>
            </w:pPr>
            <w:r>
              <w:rPr>
                <w:sz w:val="18"/>
                <w:szCs w:val="18"/>
              </w:rPr>
              <w:t xml:space="preserve">Pháp luật về lĩnh vực tư pháp  </w:t>
            </w:r>
            <w:r>
              <w:rPr>
                <w:sz w:val="18"/>
                <w:szCs w:val="18"/>
              </w:rPr>
              <w:t>trong bối cảnh cách mạng công nghiệp lần thứ tư</w:t>
            </w:r>
          </w:p>
        </w:tc>
      </w:tr>
      <w:tr w:rsidR="00640505" w:rsidRPr="00F52F0C" w:rsidTr="003B38FC">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40505" w:rsidP="003B38FC">
            <w:pPr>
              <w:jc w:val="center"/>
              <w:rPr>
                <w:sz w:val="18"/>
                <w:szCs w:val="18"/>
              </w:rPr>
            </w:pPr>
            <w:r>
              <w:rPr>
                <w:sz w:val="18"/>
                <w:szCs w:val="18"/>
              </w:rPr>
              <w:t>4</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F52F0C" w:rsidRDefault="00640505" w:rsidP="003B38FC">
            <w:pPr>
              <w:spacing w:before="120"/>
              <w:jc w:val="both"/>
              <w:rPr>
                <w:sz w:val="18"/>
                <w:szCs w:val="18"/>
              </w:rPr>
            </w:pPr>
            <w:r>
              <w:rPr>
                <w:sz w:val="18"/>
                <w:szCs w:val="18"/>
              </w:rPr>
              <w:t>Xây dựng và hoàn thiện thể chế về hoạt động của bộ máy nhà nước trong bối cảnh Cách mạng lần thứ tư</w:t>
            </w:r>
          </w:p>
        </w:tc>
      </w:tr>
      <w:tr w:rsidR="00640505" w:rsidRPr="003B5E43" w:rsidTr="003B38FC">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640505" w:rsidRPr="003B5E43" w:rsidRDefault="00607105" w:rsidP="003B38FC">
            <w:pPr>
              <w:spacing w:before="120"/>
              <w:jc w:val="both"/>
              <w:rPr>
                <w:b/>
                <w:sz w:val="18"/>
                <w:szCs w:val="18"/>
              </w:rPr>
            </w:pPr>
            <w:r>
              <w:rPr>
                <w:b/>
                <w:sz w:val="18"/>
                <w:szCs w:val="18"/>
              </w:rPr>
              <w:t>Một số vấn đề pháp luật về thể chế kinh tế thị trường trong bối cảnh cách mạng công nghiệp lần thứ tư</w:t>
            </w:r>
          </w:p>
        </w:tc>
      </w:tr>
      <w:tr w:rsidR="00640505" w:rsidRPr="001E28F1" w:rsidTr="003B38FC">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07105" w:rsidP="003B38FC">
            <w:pPr>
              <w:jc w:val="center"/>
              <w:rPr>
                <w:sz w:val="18"/>
                <w:szCs w:val="18"/>
              </w:rPr>
            </w:pPr>
            <w:r>
              <w:rPr>
                <w:sz w:val="18"/>
                <w:szCs w:val="18"/>
              </w:rPr>
              <w:t>1</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1E28F1" w:rsidRDefault="00607105" w:rsidP="003B38FC">
            <w:pPr>
              <w:spacing w:before="120"/>
              <w:jc w:val="both"/>
              <w:rPr>
                <w:sz w:val="18"/>
                <w:szCs w:val="18"/>
              </w:rPr>
            </w:pPr>
            <w:r>
              <w:rPr>
                <w:sz w:val="18"/>
                <w:szCs w:val="18"/>
              </w:rPr>
              <w:t>Những tác động đáng chú ý của cách mạng công nghiệp lần thứ tư tới yêu cầu xây dựng và hoàn thiện thể chế kinh tế thị trường</w:t>
            </w:r>
          </w:p>
        </w:tc>
      </w:tr>
      <w:tr w:rsidR="00640505" w:rsidRPr="001E28F1" w:rsidTr="003B38FC">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07105" w:rsidP="003B38FC">
            <w:pPr>
              <w:jc w:val="center"/>
              <w:rPr>
                <w:sz w:val="18"/>
                <w:szCs w:val="18"/>
              </w:rPr>
            </w:pPr>
            <w:r>
              <w:rPr>
                <w:sz w:val="18"/>
                <w:szCs w:val="18"/>
              </w:rPr>
              <w:t>2</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1E28F1" w:rsidRDefault="00607105" w:rsidP="003B38FC">
            <w:pPr>
              <w:spacing w:before="120"/>
              <w:jc w:val="both"/>
              <w:rPr>
                <w:sz w:val="18"/>
                <w:szCs w:val="18"/>
              </w:rPr>
            </w:pPr>
            <w:r>
              <w:rPr>
                <w:sz w:val="18"/>
                <w:szCs w:val="18"/>
              </w:rPr>
              <w:t>Kinh nghiệm quốc tế về hoàn thiện thể chế kinh tế thị trường trong bối cảnh Cách mạng công nghiệp lần thứ tư</w:t>
            </w:r>
          </w:p>
        </w:tc>
      </w:tr>
      <w:tr w:rsidR="00607105" w:rsidRPr="001E28F1" w:rsidTr="003B38FC">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07105" w:rsidRDefault="00607105" w:rsidP="003B38FC">
            <w:pPr>
              <w:jc w:val="center"/>
              <w:rPr>
                <w:sz w:val="18"/>
                <w:szCs w:val="18"/>
              </w:rPr>
            </w:pPr>
            <w:r>
              <w:rPr>
                <w:sz w:val="18"/>
                <w:szCs w:val="18"/>
              </w:rPr>
              <w:t>3</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07105" w:rsidRDefault="00607105" w:rsidP="00607105">
            <w:pPr>
              <w:spacing w:before="120"/>
              <w:jc w:val="both"/>
              <w:rPr>
                <w:sz w:val="18"/>
                <w:szCs w:val="18"/>
              </w:rPr>
            </w:pPr>
            <w:r>
              <w:rPr>
                <w:sz w:val="18"/>
                <w:szCs w:val="18"/>
              </w:rPr>
              <w:t>Thực trạng và mức độ đáp ứng của pháp luật về thể chế kinh tế thị trường ở Việt Nam trong bối cảnh cách mạng công nghiệp lần thứ tư</w:t>
            </w:r>
          </w:p>
        </w:tc>
      </w:tr>
      <w:tr w:rsidR="00607105" w:rsidRPr="001E28F1" w:rsidTr="003B38FC">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07105" w:rsidRDefault="00607105" w:rsidP="003B38FC">
            <w:pPr>
              <w:jc w:val="center"/>
              <w:rPr>
                <w:sz w:val="18"/>
                <w:szCs w:val="18"/>
              </w:rPr>
            </w:pPr>
            <w:r>
              <w:rPr>
                <w:sz w:val="18"/>
                <w:szCs w:val="18"/>
              </w:rPr>
              <w:t>4</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07105" w:rsidRDefault="00607105" w:rsidP="003B38FC">
            <w:pPr>
              <w:spacing w:before="120"/>
              <w:jc w:val="both"/>
              <w:rPr>
                <w:sz w:val="18"/>
                <w:szCs w:val="18"/>
              </w:rPr>
            </w:pPr>
            <w:r>
              <w:rPr>
                <w:sz w:val="18"/>
                <w:szCs w:val="18"/>
              </w:rPr>
              <w:t>Xây dựng và hoàn thiện thể chế kinh tế thị trường ở Việt Nam trong bối cảnh cách mạng công nghiệp lần thứ tư</w:t>
            </w:r>
          </w:p>
        </w:tc>
      </w:tr>
      <w:tr w:rsidR="00640505" w:rsidRPr="00640505" w:rsidTr="003B38FC">
        <w:tc>
          <w:tcPr>
            <w:tcW w:w="9356" w:type="dxa"/>
            <w:gridSpan w:val="2"/>
            <w:tcBorders>
              <w:top w:val="dotted" w:sz="4" w:space="0" w:color="auto"/>
              <w:left w:val="double" w:sz="4" w:space="0" w:color="auto"/>
              <w:bottom w:val="dotted" w:sz="4" w:space="0" w:color="auto"/>
              <w:right w:val="double" w:sz="4" w:space="0" w:color="auto"/>
            </w:tcBorders>
            <w:shd w:val="clear" w:color="auto" w:fill="auto"/>
            <w:vAlign w:val="center"/>
          </w:tcPr>
          <w:p w:rsidR="00640505" w:rsidRPr="00640505" w:rsidRDefault="00607105" w:rsidP="003B38FC">
            <w:pPr>
              <w:spacing w:before="120"/>
              <w:jc w:val="both"/>
              <w:rPr>
                <w:b/>
                <w:sz w:val="18"/>
                <w:szCs w:val="18"/>
              </w:rPr>
            </w:pPr>
            <w:r>
              <w:rPr>
                <w:b/>
                <w:sz w:val="18"/>
                <w:szCs w:val="18"/>
              </w:rPr>
              <w:t xml:space="preserve">Một số vấn đề pháp luật về quyền con người trong bối cảnh cách  </w:t>
            </w:r>
            <w:r>
              <w:rPr>
                <w:b/>
                <w:sz w:val="18"/>
                <w:szCs w:val="18"/>
              </w:rPr>
              <w:t>mạng công nghiệp lần thứ tư</w:t>
            </w:r>
          </w:p>
        </w:tc>
      </w:tr>
      <w:tr w:rsidR="00640505" w:rsidRPr="001E28F1" w:rsidTr="003B38FC">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07105" w:rsidP="003B38FC">
            <w:pPr>
              <w:jc w:val="center"/>
              <w:rPr>
                <w:sz w:val="18"/>
                <w:szCs w:val="18"/>
              </w:rPr>
            </w:pPr>
            <w:r>
              <w:rPr>
                <w:sz w:val="18"/>
                <w:szCs w:val="18"/>
              </w:rPr>
              <w:t>1</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1E28F1" w:rsidRDefault="00607105" w:rsidP="003B38FC">
            <w:pPr>
              <w:spacing w:before="120"/>
              <w:jc w:val="both"/>
              <w:rPr>
                <w:sz w:val="18"/>
                <w:szCs w:val="18"/>
              </w:rPr>
            </w:pPr>
            <w:r>
              <w:rPr>
                <w:sz w:val="18"/>
                <w:szCs w:val="18"/>
              </w:rPr>
              <w:t>Tác động của cách mạng công nghiệp lần thứ tư tới yêu cầu xây dựng và hoàn thiện pháp luật về quyền con người</w:t>
            </w:r>
          </w:p>
        </w:tc>
      </w:tr>
      <w:tr w:rsidR="00640505" w:rsidRPr="001E28F1" w:rsidTr="006071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Default="00607105" w:rsidP="003B38FC">
            <w:pPr>
              <w:jc w:val="center"/>
              <w:rPr>
                <w:sz w:val="18"/>
                <w:szCs w:val="18"/>
              </w:rPr>
            </w:pPr>
            <w:r>
              <w:rPr>
                <w:sz w:val="18"/>
                <w:szCs w:val="18"/>
              </w:rPr>
              <w:t>2</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40505" w:rsidRPr="001E28F1" w:rsidRDefault="00607105" w:rsidP="003B38FC">
            <w:pPr>
              <w:spacing w:before="120"/>
              <w:jc w:val="both"/>
              <w:rPr>
                <w:sz w:val="18"/>
                <w:szCs w:val="18"/>
              </w:rPr>
            </w:pPr>
            <w:r>
              <w:rPr>
                <w:sz w:val="18"/>
                <w:szCs w:val="18"/>
              </w:rPr>
              <w:t>Kinh nghiệm quốc tế về hoàn thiện pháp luật về quyền con người trong bối cảnh cách mạng công nghiệp lần thứ tư</w:t>
            </w:r>
          </w:p>
        </w:tc>
      </w:tr>
      <w:tr w:rsidR="00607105" w:rsidRPr="001E28F1" w:rsidTr="00607105">
        <w:tc>
          <w:tcPr>
            <w:tcW w:w="432" w:type="dxa"/>
            <w:tcBorders>
              <w:top w:val="dotted" w:sz="4" w:space="0" w:color="auto"/>
              <w:left w:val="double" w:sz="4" w:space="0" w:color="auto"/>
              <w:bottom w:val="dotted" w:sz="4" w:space="0" w:color="auto"/>
              <w:right w:val="double" w:sz="4" w:space="0" w:color="auto"/>
            </w:tcBorders>
            <w:shd w:val="clear" w:color="auto" w:fill="auto"/>
            <w:vAlign w:val="center"/>
          </w:tcPr>
          <w:p w:rsidR="00607105" w:rsidRDefault="00607105" w:rsidP="003B38FC">
            <w:pPr>
              <w:jc w:val="center"/>
              <w:rPr>
                <w:sz w:val="18"/>
                <w:szCs w:val="18"/>
              </w:rPr>
            </w:pPr>
            <w:r>
              <w:rPr>
                <w:sz w:val="18"/>
                <w:szCs w:val="18"/>
              </w:rPr>
              <w:t>3</w:t>
            </w:r>
          </w:p>
        </w:tc>
        <w:tc>
          <w:tcPr>
            <w:tcW w:w="8924" w:type="dxa"/>
            <w:tcBorders>
              <w:top w:val="dotted" w:sz="4" w:space="0" w:color="auto"/>
              <w:left w:val="double" w:sz="4" w:space="0" w:color="auto"/>
              <w:bottom w:val="dotted" w:sz="4" w:space="0" w:color="auto"/>
              <w:right w:val="double" w:sz="4" w:space="0" w:color="auto"/>
            </w:tcBorders>
            <w:shd w:val="clear" w:color="auto" w:fill="auto"/>
            <w:vAlign w:val="center"/>
          </w:tcPr>
          <w:p w:rsidR="00607105" w:rsidRPr="001E28F1" w:rsidRDefault="00607105" w:rsidP="003B38FC">
            <w:pPr>
              <w:spacing w:before="120"/>
              <w:jc w:val="both"/>
              <w:rPr>
                <w:sz w:val="18"/>
                <w:szCs w:val="18"/>
              </w:rPr>
            </w:pPr>
            <w:r>
              <w:rPr>
                <w:sz w:val="18"/>
                <w:szCs w:val="18"/>
              </w:rPr>
              <w:t>Thực trạng và mức độ đáp ứng của pháp luật đối với vấn đề quyền con người ở Việt Nam</w:t>
            </w:r>
          </w:p>
        </w:tc>
      </w:tr>
      <w:tr w:rsidR="00607105" w:rsidRPr="001E28F1" w:rsidTr="003B38FC">
        <w:tc>
          <w:tcPr>
            <w:tcW w:w="432" w:type="dxa"/>
            <w:tcBorders>
              <w:top w:val="dotted" w:sz="4" w:space="0" w:color="auto"/>
              <w:left w:val="double" w:sz="4" w:space="0" w:color="auto"/>
              <w:bottom w:val="single" w:sz="4" w:space="0" w:color="auto"/>
              <w:right w:val="double" w:sz="4" w:space="0" w:color="auto"/>
            </w:tcBorders>
            <w:shd w:val="clear" w:color="auto" w:fill="auto"/>
            <w:vAlign w:val="center"/>
          </w:tcPr>
          <w:p w:rsidR="00607105" w:rsidRDefault="00607105" w:rsidP="003B38FC">
            <w:pPr>
              <w:jc w:val="center"/>
              <w:rPr>
                <w:sz w:val="18"/>
                <w:szCs w:val="18"/>
              </w:rPr>
            </w:pPr>
            <w:r>
              <w:rPr>
                <w:sz w:val="18"/>
                <w:szCs w:val="18"/>
              </w:rPr>
              <w:t>4</w:t>
            </w:r>
          </w:p>
        </w:tc>
        <w:tc>
          <w:tcPr>
            <w:tcW w:w="8924" w:type="dxa"/>
            <w:tcBorders>
              <w:top w:val="dotted" w:sz="4" w:space="0" w:color="auto"/>
              <w:left w:val="double" w:sz="4" w:space="0" w:color="auto"/>
              <w:bottom w:val="single" w:sz="4" w:space="0" w:color="auto"/>
              <w:right w:val="double" w:sz="4" w:space="0" w:color="auto"/>
            </w:tcBorders>
            <w:shd w:val="clear" w:color="auto" w:fill="auto"/>
            <w:vAlign w:val="center"/>
          </w:tcPr>
          <w:p w:rsidR="00607105" w:rsidRPr="001E28F1" w:rsidRDefault="00607105" w:rsidP="003B38FC">
            <w:pPr>
              <w:spacing w:before="120"/>
              <w:jc w:val="both"/>
              <w:rPr>
                <w:sz w:val="18"/>
                <w:szCs w:val="18"/>
              </w:rPr>
            </w:pPr>
            <w:r>
              <w:rPr>
                <w:sz w:val="18"/>
                <w:szCs w:val="18"/>
              </w:rPr>
              <w:t>Xây dựng và hoàn thiện pháp luật về quyền con người trong bối cảnh cách mạng công nghiệp lần thứ tư</w:t>
            </w:r>
            <w:bookmarkStart w:id="0" w:name="_GoBack"/>
            <w:bookmarkEnd w:id="0"/>
          </w:p>
        </w:tc>
      </w:tr>
    </w:tbl>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Default="00E3589D"/>
    <w:p w:rsidR="00E3589D" w:rsidRPr="002D593C" w:rsidRDefault="00E3589D"/>
    <w:sectPr w:rsidR="00E3589D" w:rsidRPr="002D59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76" w:rsidRDefault="00444F76" w:rsidP="00640505">
      <w:r>
        <w:separator/>
      </w:r>
    </w:p>
  </w:endnote>
  <w:endnote w:type="continuationSeparator" w:id="0">
    <w:p w:rsidR="00444F76" w:rsidRDefault="00444F76" w:rsidP="0064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76" w:rsidRDefault="00444F76" w:rsidP="00640505">
      <w:r>
        <w:separator/>
      </w:r>
    </w:p>
  </w:footnote>
  <w:footnote w:type="continuationSeparator" w:id="0">
    <w:p w:rsidR="00444F76" w:rsidRDefault="00444F76" w:rsidP="0064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11141"/>
    <w:multiLevelType w:val="hybridMultilevel"/>
    <w:tmpl w:val="3C620454"/>
    <w:lvl w:ilvl="0" w:tplc="9D36A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D2BEB"/>
    <w:multiLevelType w:val="hybridMultilevel"/>
    <w:tmpl w:val="18609C68"/>
    <w:lvl w:ilvl="0" w:tplc="8DC06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21EFF"/>
    <w:multiLevelType w:val="hybridMultilevel"/>
    <w:tmpl w:val="889AE132"/>
    <w:lvl w:ilvl="0" w:tplc="3724E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23"/>
    <w:rsid w:val="0009417D"/>
    <w:rsid w:val="000D42A5"/>
    <w:rsid w:val="000D5AC3"/>
    <w:rsid w:val="00103AEB"/>
    <w:rsid w:val="0016078A"/>
    <w:rsid w:val="0017455B"/>
    <w:rsid w:val="001926A5"/>
    <w:rsid w:val="001E28F1"/>
    <w:rsid w:val="00221F80"/>
    <w:rsid w:val="002D593C"/>
    <w:rsid w:val="003205D1"/>
    <w:rsid w:val="00366118"/>
    <w:rsid w:val="003B5E43"/>
    <w:rsid w:val="003C5623"/>
    <w:rsid w:val="003D7DC0"/>
    <w:rsid w:val="003F67FB"/>
    <w:rsid w:val="00444F76"/>
    <w:rsid w:val="004808BD"/>
    <w:rsid w:val="004C5F9C"/>
    <w:rsid w:val="004F2C31"/>
    <w:rsid w:val="005648D1"/>
    <w:rsid w:val="00571BFE"/>
    <w:rsid w:val="00595F23"/>
    <w:rsid w:val="005B0B5F"/>
    <w:rsid w:val="005F7B54"/>
    <w:rsid w:val="00607105"/>
    <w:rsid w:val="00616530"/>
    <w:rsid w:val="00640505"/>
    <w:rsid w:val="006723BB"/>
    <w:rsid w:val="006C5A65"/>
    <w:rsid w:val="00786292"/>
    <w:rsid w:val="007F6A71"/>
    <w:rsid w:val="00881363"/>
    <w:rsid w:val="0088171F"/>
    <w:rsid w:val="00885CAE"/>
    <w:rsid w:val="009F31A3"/>
    <w:rsid w:val="00A37C2C"/>
    <w:rsid w:val="00AA2540"/>
    <w:rsid w:val="00AC1BB1"/>
    <w:rsid w:val="00AF2ACD"/>
    <w:rsid w:val="00B05010"/>
    <w:rsid w:val="00B52B18"/>
    <w:rsid w:val="00B947D1"/>
    <w:rsid w:val="00B97739"/>
    <w:rsid w:val="00BA3808"/>
    <w:rsid w:val="00C12A89"/>
    <w:rsid w:val="00C13D36"/>
    <w:rsid w:val="00C1441C"/>
    <w:rsid w:val="00C52C06"/>
    <w:rsid w:val="00C62C52"/>
    <w:rsid w:val="00D012ED"/>
    <w:rsid w:val="00D90B6E"/>
    <w:rsid w:val="00E00790"/>
    <w:rsid w:val="00E04E95"/>
    <w:rsid w:val="00E3589D"/>
    <w:rsid w:val="00E46EDA"/>
    <w:rsid w:val="00E909D8"/>
    <w:rsid w:val="00ED17FE"/>
    <w:rsid w:val="00EE24B2"/>
    <w:rsid w:val="00EE5747"/>
    <w:rsid w:val="00F15232"/>
    <w:rsid w:val="00F23BCC"/>
    <w:rsid w:val="00F52F0C"/>
    <w:rsid w:val="00FA6CBF"/>
    <w:rsid w:val="00FA79D2"/>
    <w:rsid w:val="00FF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623"/>
    <w:pPr>
      <w:ind w:left="720"/>
      <w:contextualSpacing/>
    </w:pPr>
  </w:style>
  <w:style w:type="paragraph" w:styleId="Header">
    <w:name w:val="header"/>
    <w:basedOn w:val="Normal"/>
    <w:link w:val="HeaderChar"/>
    <w:uiPriority w:val="99"/>
    <w:unhideWhenUsed/>
    <w:rsid w:val="00640505"/>
    <w:pPr>
      <w:tabs>
        <w:tab w:val="center" w:pos="4680"/>
        <w:tab w:val="right" w:pos="9360"/>
      </w:tabs>
    </w:pPr>
  </w:style>
  <w:style w:type="character" w:customStyle="1" w:styleId="HeaderChar">
    <w:name w:val="Header Char"/>
    <w:basedOn w:val="DefaultParagraphFont"/>
    <w:link w:val="Header"/>
    <w:uiPriority w:val="99"/>
    <w:rsid w:val="006405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0505"/>
    <w:pPr>
      <w:tabs>
        <w:tab w:val="center" w:pos="4680"/>
        <w:tab w:val="right" w:pos="9360"/>
      </w:tabs>
    </w:pPr>
  </w:style>
  <w:style w:type="character" w:customStyle="1" w:styleId="FooterChar">
    <w:name w:val="Footer Char"/>
    <w:basedOn w:val="DefaultParagraphFont"/>
    <w:link w:val="Footer"/>
    <w:uiPriority w:val="99"/>
    <w:rsid w:val="0064050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623"/>
    <w:pPr>
      <w:ind w:left="720"/>
      <w:contextualSpacing/>
    </w:pPr>
  </w:style>
  <w:style w:type="paragraph" w:styleId="Header">
    <w:name w:val="header"/>
    <w:basedOn w:val="Normal"/>
    <w:link w:val="HeaderChar"/>
    <w:uiPriority w:val="99"/>
    <w:unhideWhenUsed/>
    <w:rsid w:val="00640505"/>
    <w:pPr>
      <w:tabs>
        <w:tab w:val="center" w:pos="4680"/>
        <w:tab w:val="right" w:pos="9360"/>
      </w:tabs>
    </w:pPr>
  </w:style>
  <w:style w:type="character" w:customStyle="1" w:styleId="HeaderChar">
    <w:name w:val="Header Char"/>
    <w:basedOn w:val="DefaultParagraphFont"/>
    <w:link w:val="Header"/>
    <w:uiPriority w:val="99"/>
    <w:rsid w:val="006405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0505"/>
    <w:pPr>
      <w:tabs>
        <w:tab w:val="center" w:pos="4680"/>
        <w:tab w:val="right" w:pos="9360"/>
      </w:tabs>
    </w:pPr>
  </w:style>
  <w:style w:type="character" w:customStyle="1" w:styleId="FooterChar">
    <w:name w:val="Footer Char"/>
    <w:basedOn w:val="DefaultParagraphFont"/>
    <w:link w:val="Footer"/>
    <w:uiPriority w:val="99"/>
    <w:rsid w:val="006405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6843">
      <w:bodyDiv w:val="1"/>
      <w:marLeft w:val="0"/>
      <w:marRight w:val="0"/>
      <w:marTop w:val="0"/>
      <w:marBottom w:val="0"/>
      <w:divBdr>
        <w:top w:val="none" w:sz="0" w:space="0" w:color="auto"/>
        <w:left w:val="none" w:sz="0" w:space="0" w:color="auto"/>
        <w:bottom w:val="none" w:sz="0" w:space="0" w:color="auto"/>
        <w:right w:val="none" w:sz="0" w:space="0" w:color="auto"/>
      </w:divBdr>
    </w:div>
    <w:div w:id="13471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4B91-4027-4A6B-9004-27980834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14</Pages>
  <Words>4767</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2021-07-08T01:09:00Z</dcterms:created>
  <dcterms:modified xsi:type="dcterms:W3CDTF">2021-12-28T09:11:00Z</dcterms:modified>
</cp:coreProperties>
</file>